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882629">
        <w:rPr>
          <w:color w:val="000000" w:themeColor="text1"/>
          <w:sz w:val="24"/>
          <w:szCs w:val="24"/>
        </w:rPr>
        <w:t>1</w:t>
      </w:r>
      <w:r w:rsidR="00CC4797">
        <w:rPr>
          <w:color w:val="000000" w:themeColor="text1"/>
          <w:sz w:val="24"/>
          <w:szCs w:val="24"/>
        </w:rPr>
        <w:t>4</w:t>
      </w:r>
      <w:r w:rsidR="00BB56C3">
        <w:rPr>
          <w:color w:val="000000" w:themeColor="text1"/>
          <w:sz w:val="24"/>
          <w:szCs w:val="24"/>
        </w:rPr>
        <w:t>.</w:t>
      </w:r>
      <w:r w:rsidR="00882629">
        <w:rPr>
          <w:color w:val="000000" w:themeColor="text1"/>
          <w:sz w:val="24"/>
          <w:szCs w:val="24"/>
        </w:rPr>
        <w:t>10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60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123E49" w:rsidRPr="00123E49" w:rsidRDefault="00123E49" w:rsidP="00123E49">
      <w:pPr>
        <w:ind w:left="6480"/>
        <w:jc w:val="both"/>
        <w:rPr>
          <w:b/>
          <w:sz w:val="24"/>
          <w:szCs w:val="24"/>
        </w:rPr>
      </w:pPr>
      <w:r w:rsidRPr="00123E49">
        <w:rPr>
          <w:b/>
          <w:sz w:val="24"/>
          <w:szCs w:val="24"/>
        </w:rPr>
        <w:t xml:space="preserve">                      </w:t>
      </w:r>
    </w:p>
    <w:p w:rsidR="00123E49" w:rsidRPr="00123E49" w:rsidRDefault="00123E49" w:rsidP="00123E49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123E49">
        <w:rPr>
          <w:b/>
          <w:sz w:val="24"/>
          <w:szCs w:val="24"/>
          <w:u w:val="single"/>
          <w:lang w:val="x-none" w:eastAsia="x-none"/>
        </w:rPr>
        <w:t>GÜNDEM</w:t>
      </w:r>
    </w:p>
    <w:p w:rsidR="00CC4797" w:rsidRPr="00CC4797" w:rsidRDefault="00CC4797" w:rsidP="00CC4797">
      <w:pPr>
        <w:pStyle w:val="ListeParagraf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  <w:szCs w:val="24"/>
        </w:rPr>
      </w:pPr>
      <w:bookmarkStart w:id="0" w:name="_Hlk148368733"/>
      <w:r w:rsidRPr="00CC4797">
        <w:rPr>
          <w:rFonts w:ascii="Times New Roman" w:hAnsi="Times New Roman"/>
          <w:sz w:val="24"/>
          <w:szCs w:val="24"/>
        </w:rPr>
        <w:t>Orta Doğu'da yaşanan duruma ilişkin Dokuz Eylül Üniversitesi Senatosu tarafından aşağıda yer alan bildirinin kamuoyuna duyurulması hususuna ilişkin konunun görüşülmesi.</w:t>
      </w:r>
    </w:p>
    <w:bookmarkEnd w:id="0"/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p w:rsidR="001F619E" w:rsidRPr="000E00D1" w:rsidRDefault="001F619E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91"/>
        <w:gridCol w:w="3836"/>
      </w:tblGrid>
      <w:tr w:rsidR="00410401" w:rsidRPr="005C1828" w:rsidTr="00CD001B">
        <w:trPr>
          <w:trHeight w:val="315"/>
        </w:trPr>
        <w:tc>
          <w:tcPr>
            <w:tcW w:w="5275" w:type="dxa"/>
            <w:noWrap/>
          </w:tcPr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52" w:type="dxa"/>
          </w:tcPr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182078" w:rsidRPr="005C1828" w:rsidRDefault="00182078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52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06C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231CF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77077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B65AE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Gönül ALKAN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8F3753" w:rsidRDefault="00781931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152D7A" w:rsidRDefault="00152D7A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A639C4" w:rsidRPr="005C1828" w:rsidRDefault="00A639C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F3753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DD758F" w:rsidRDefault="00DD75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DB084E" w:rsidRDefault="00DB084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152D7A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E12315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882629">
        <w:rPr>
          <w:b/>
          <w:sz w:val="24"/>
          <w:szCs w:val="24"/>
          <w:lang w:eastAsia="x-none"/>
        </w:rPr>
        <w:t>1</w:t>
      </w:r>
      <w:r w:rsidR="00CC4797">
        <w:rPr>
          <w:b/>
          <w:sz w:val="24"/>
          <w:szCs w:val="24"/>
          <w:lang w:eastAsia="x-none"/>
        </w:rPr>
        <w:t>4</w:t>
      </w:r>
      <w:r w:rsidR="00C90920">
        <w:rPr>
          <w:b/>
          <w:sz w:val="24"/>
          <w:szCs w:val="24"/>
          <w:lang w:eastAsia="x-none"/>
        </w:rPr>
        <w:t xml:space="preserve"> </w:t>
      </w:r>
      <w:r w:rsidR="0085396A">
        <w:rPr>
          <w:b/>
          <w:sz w:val="24"/>
          <w:szCs w:val="24"/>
          <w:lang w:eastAsia="x-none"/>
        </w:rPr>
        <w:t>E</w:t>
      </w:r>
      <w:r w:rsidR="00882629">
        <w:rPr>
          <w:b/>
          <w:sz w:val="24"/>
          <w:szCs w:val="24"/>
          <w:lang w:eastAsia="x-none"/>
        </w:rPr>
        <w:t>kim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882629">
        <w:rPr>
          <w:b/>
          <w:sz w:val="24"/>
          <w:szCs w:val="24"/>
          <w:lang w:eastAsia="x-none"/>
        </w:rPr>
        <w:t>Cuma</w:t>
      </w:r>
      <w:r w:rsidR="00CC4797">
        <w:rPr>
          <w:b/>
          <w:sz w:val="24"/>
          <w:szCs w:val="24"/>
          <w:lang w:eastAsia="x-none"/>
        </w:rPr>
        <w:t>rtesi</w:t>
      </w:r>
      <w:r w:rsidR="003B1A6C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CC4797">
        <w:rPr>
          <w:b/>
          <w:sz w:val="24"/>
          <w:szCs w:val="24"/>
          <w:lang w:eastAsia="x-none"/>
        </w:rPr>
        <w:t>6</w:t>
      </w:r>
      <w:r w:rsidR="000F67E0">
        <w:rPr>
          <w:b/>
          <w:sz w:val="24"/>
          <w:szCs w:val="24"/>
          <w:lang w:eastAsia="x-none"/>
        </w:rPr>
        <w:t>.</w:t>
      </w:r>
      <w:r w:rsidR="0055699A">
        <w:rPr>
          <w:b/>
          <w:sz w:val="24"/>
          <w:szCs w:val="24"/>
          <w:lang w:eastAsia="x-none"/>
        </w:rPr>
        <w:t>0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882629">
        <w:rPr>
          <w:b/>
          <w:sz w:val="24"/>
          <w:szCs w:val="24"/>
          <w:lang w:eastAsia="x-none"/>
        </w:rPr>
        <w:t>e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7E4CA4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:rsidR="003C1F3B" w:rsidRDefault="003C1F3B" w:rsidP="00CC4797">
      <w:pPr>
        <w:shd w:val="clear" w:color="auto" w:fill="FFFFFF"/>
        <w:rPr>
          <w:b/>
          <w:color w:val="000000"/>
          <w:sz w:val="24"/>
          <w:szCs w:val="24"/>
          <w:u w:val="single"/>
        </w:rPr>
      </w:pPr>
    </w:p>
    <w:p w:rsidR="003C1F3B" w:rsidRDefault="003C1F3B" w:rsidP="00CC4797">
      <w:pPr>
        <w:shd w:val="clear" w:color="auto" w:fill="FFFFFF"/>
        <w:rPr>
          <w:b/>
          <w:color w:val="000000"/>
          <w:sz w:val="24"/>
          <w:szCs w:val="24"/>
          <w:u w:val="single"/>
        </w:rPr>
      </w:pPr>
    </w:p>
    <w:p w:rsidR="003C1F3B" w:rsidRDefault="003C1F3B" w:rsidP="00CC4797">
      <w:pPr>
        <w:shd w:val="clear" w:color="auto" w:fill="FFFFFF"/>
        <w:rPr>
          <w:b/>
          <w:color w:val="000000"/>
          <w:sz w:val="24"/>
          <w:szCs w:val="24"/>
          <w:u w:val="single"/>
        </w:rPr>
      </w:pPr>
    </w:p>
    <w:p w:rsidR="003C1F3B" w:rsidRDefault="003C1F3B" w:rsidP="00CC4797">
      <w:pPr>
        <w:shd w:val="clear" w:color="auto" w:fill="FFFFFF"/>
        <w:rPr>
          <w:b/>
          <w:color w:val="000000"/>
          <w:sz w:val="24"/>
          <w:szCs w:val="24"/>
          <w:u w:val="single"/>
        </w:rPr>
      </w:pPr>
    </w:p>
    <w:p w:rsidR="003C1F3B" w:rsidRPr="00D217BE" w:rsidRDefault="003C1F3B" w:rsidP="003C1F3B">
      <w:pPr>
        <w:shd w:val="clear" w:color="auto" w:fill="FFFFFF"/>
        <w:rPr>
          <w:sz w:val="24"/>
          <w:szCs w:val="24"/>
        </w:rPr>
      </w:pPr>
      <w:bookmarkStart w:id="3" w:name="_Hlk148097158"/>
      <w:r w:rsidRPr="00521AD5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2</w:t>
      </w:r>
      <w:r w:rsidRPr="00521AD5">
        <w:rPr>
          <w:b/>
          <w:sz w:val="24"/>
          <w:szCs w:val="24"/>
          <w:u w:val="single"/>
        </w:rPr>
        <w:t>-</w:t>
      </w:r>
      <w:r w:rsidRPr="00521AD5">
        <w:rPr>
          <w:color w:val="000000" w:themeColor="text1"/>
          <w:szCs w:val="24"/>
        </w:rPr>
        <w:t xml:space="preserve"> </w:t>
      </w:r>
      <w:r w:rsidRPr="00D217BE">
        <w:rPr>
          <w:sz w:val="24"/>
          <w:szCs w:val="24"/>
        </w:rPr>
        <w:t>Orta Doğu'da yaşanan duruma ilişkin Dokuz Eylül Üniversitesi Senatosu tarafından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aşağıda yer alan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bildirinin kamuoyuna duyurulması hususun</w:t>
      </w:r>
      <w:r>
        <w:rPr>
          <w:sz w:val="24"/>
          <w:szCs w:val="24"/>
        </w:rPr>
        <w:t>a ilişkin konu</w:t>
      </w:r>
      <w:r w:rsidRPr="00D217BE">
        <w:rPr>
          <w:sz w:val="24"/>
          <w:szCs w:val="24"/>
        </w:rPr>
        <w:t xml:space="preserve"> görüşül</w:t>
      </w:r>
      <w:r>
        <w:rPr>
          <w:sz w:val="24"/>
          <w:szCs w:val="24"/>
        </w:rPr>
        <w:t>dü.</w:t>
      </w:r>
    </w:p>
    <w:p w:rsidR="003C1F3B" w:rsidRPr="00521AD5" w:rsidRDefault="003C1F3B" w:rsidP="003C1F3B">
      <w:pPr>
        <w:spacing w:after="120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C1F3B" w:rsidRDefault="003C1F3B" w:rsidP="003C1F3B">
      <w:pPr>
        <w:spacing w:after="120"/>
        <w:rPr>
          <w:b/>
          <w:sz w:val="24"/>
          <w:szCs w:val="24"/>
        </w:rPr>
      </w:pPr>
      <w:r w:rsidRPr="00521AD5">
        <w:rPr>
          <w:b/>
          <w:sz w:val="24"/>
          <w:szCs w:val="24"/>
        </w:rPr>
        <w:t>Görüşmeler sonunda;</w:t>
      </w:r>
    </w:p>
    <w:p w:rsidR="003C1F3B" w:rsidRPr="00D217BE" w:rsidRDefault="003C1F3B" w:rsidP="003C1F3B">
      <w:pPr>
        <w:shd w:val="clear" w:color="auto" w:fill="FFFFFF"/>
        <w:jc w:val="both"/>
        <w:rPr>
          <w:sz w:val="24"/>
          <w:szCs w:val="24"/>
        </w:rPr>
      </w:pPr>
      <w:bookmarkStart w:id="4" w:name="_Hlk148369134"/>
      <w:bookmarkEnd w:id="3"/>
      <w:r>
        <w:rPr>
          <w:sz w:val="24"/>
          <w:szCs w:val="24"/>
        </w:rPr>
        <w:t xml:space="preserve">İsrail’in, içinde sivillerin bulunduğu </w:t>
      </w:r>
      <w:r w:rsidRPr="00D217BE">
        <w:rPr>
          <w:sz w:val="24"/>
          <w:szCs w:val="24"/>
        </w:rPr>
        <w:t>okul, hastane, cami</w:t>
      </w:r>
      <w:r>
        <w:rPr>
          <w:sz w:val="24"/>
          <w:szCs w:val="24"/>
        </w:rPr>
        <w:t xml:space="preserve"> gibi </w:t>
      </w:r>
      <w:r w:rsidRPr="00D217BE">
        <w:rPr>
          <w:sz w:val="24"/>
          <w:szCs w:val="24"/>
        </w:rPr>
        <w:t>sivil yerleşim yerlerini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 xml:space="preserve">hedef alan her türlü şiddet eğilimini </w:t>
      </w:r>
      <w:r>
        <w:rPr>
          <w:sz w:val="24"/>
          <w:szCs w:val="24"/>
        </w:rPr>
        <w:t xml:space="preserve">ve son dönemde şiddeti gittikçe artan özellikle bebeklerin, çocukların ve kadınların da bulunduğu Filistinli sivillerin ölümüne ve yaralanmalarına yönelik insanlık dışı saldırılarını şiddetle </w:t>
      </w:r>
      <w:r w:rsidRPr="00D217BE">
        <w:rPr>
          <w:sz w:val="24"/>
          <w:szCs w:val="24"/>
        </w:rPr>
        <w:t>kınıyoruz. 1949 Cenevre Sözleşmelerine göre çarpışmalarda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doğrudan yer almayan sivil bireylere ya da sivil nüfusa karşı kasten saldırı yöneltilmesi, askeri olmayan,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bir başka deyişle askeri maksatlı olmayan sivil hedeflere karşı kasten saldırı düzenlenmesi savaş suçudur.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Sivil yerleşimlerin sivil-savaşan ayrımı gözetmeksizin bombalanması, Gazze İslam Üniversitesi'ne savaş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uçaklarıyla saldırılması, bilim insanlarının</w:t>
      </w:r>
      <w:r>
        <w:rPr>
          <w:sz w:val="24"/>
          <w:szCs w:val="24"/>
        </w:rPr>
        <w:t xml:space="preserve">, </w:t>
      </w:r>
      <w:r w:rsidRPr="00D217BE">
        <w:rPr>
          <w:sz w:val="24"/>
          <w:szCs w:val="24"/>
        </w:rPr>
        <w:t xml:space="preserve">öğrencilerin </w:t>
      </w:r>
      <w:r>
        <w:rPr>
          <w:sz w:val="24"/>
          <w:szCs w:val="24"/>
        </w:rPr>
        <w:t xml:space="preserve">ve masum sivillerin </w:t>
      </w:r>
      <w:r w:rsidRPr="00D217BE">
        <w:rPr>
          <w:sz w:val="24"/>
          <w:szCs w:val="24"/>
        </w:rPr>
        <w:t>katledilmesi kabul edilemez. Vicdanın ve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insanlığın en temel gereği olarak sivillerin her durumda korunması ve orantısız uygulamalara son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verilmesi için başta İsrail olmak üzere tüm tarafları uluslararası hukuk kurallarına uymaya davet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ediyoruz. Saldırıların ve ambargonun devam etmesi halinde Filistin halkının uluslararası hukukta en ağır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suç kabul edilen soykırım ile karşı karşıya kalmasından endişe ediyoruz. Gazze halkının ihtiyacı olan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eğitim, gıda, su, enerji, sağlık hizmetleri ve her türlü insani yardımlara ulaşması için tüm engellerin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 xml:space="preserve">kaldırılması ve Birleşmiş </w:t>
      </w:r>
      <w:proofErr w:type="spellStart"/>
      <w:r w:rsidRPr="00D217BE">
        <w:rPr>
          <w:sz w:val="24"/>
          <w:szCs w:val="24"/>
        </w:rPr>
        <w:t>Milletler'in</w:t>
      </w:r>
      <w:proofErr w:type="spellEnd"/>
      <w:r w:rsidRPr="00D217BE">
        <w:rPr>
          <w:sz w:val="24"/>
          <w:szCs w:val="24"/>
        </w:rPr>
        <w:t xml:space="preserve"> kararlarının ivedilikle hayata geçirilmesini talep ediyoruz.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Dokuz Eylül Üniversitesi Senatosu olarak bilim insanlarının yanı sıra vicdan sahibi herkesin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Filistin'de işlenen savaş suçlarına karşı sorumluluk duyması gerektiğine inanıyoruz. Tüm ülkeleri bölgede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kalıcı barışın sağlanması yönünde gayret göstermeye davet ediyor, Filistin halkının en kısa sürede</w:t>
      </w:r>
      <w:r>
        <w:rPr>
          <w:sz w:val="24"/>
          <w:szCs w:val="24"/>
        </w:rPr>
        <w:t xml:space="preserve"> </w:t>
      </w:r>
      <w:r w:rsidRPr="00D217BE">
        <w:rPr>
          <w:sz w:val="24"/>
          <w:szCs w:val="24"/>
        </w:rPr>
        <w:t>özgürlüğüne kavuşması için adalet çağrısı yapıyoruz.</w:t>
      </w:r>
      <w:r>
        <w:rPr>
          <w:sz w:val="24"/>
          <w:szCs w:val="24"/>
        </w:rPr>
        <w:t xml:space="preserve"> Akademik camia olarak üzerimize düşen her türlü sorumluluğu yerine getirmeye hazır olduğumuzu bildiriyoruz.</w:t>
      </w:r>
    </w:p>
    <w:p w:rsidR="003C1F3B" w:rsidRPr="00D217BE" w:rsidRDefault="003C1F3B" w:rsidP="003C1F3B">
      <w:pPr>
        <w:shd w:val="clear" w:color="auto" w:fill="FFFFFF"/>
        <w:jc w:val="both"/>
        <w:rPr>
          <w:sz w:val="24"/>
          <w:szCs w:val="24"/>
        </w:rPr>
      </w:pPr>
      <w:r w:rsidRPr="00D217BE">
        <w:rPr>
          <w:sz w:val="24"/>
          <w:szCs w:val="24"/>
        </w:rPr>
        <w:t>Kamuoyuna duyurulur.</w:t>
      </w:r>
    </w:p>
    <w:bookmarkEnd w:id="4"/>
    <w:p w:rsidR="00CC4797" w:rsidRPr="00E0315E" w:rsidRDefault="00CC4797" w:rsidP="006F17E7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0967B5" w:rsidRPr="000967B5" w:rsidRDefault="000967B5" w:rsidP="000967B5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521AD5" w:rsidRPr="00521AD5" w:rsidRDefault="00521AD5" w:rsidP="00521AD5">
      <w:pPr>
        <w:ind w:firstLine="708"/>
        <w:jc w:val="both"/>
        <w:rPr>
          <w:color w:val="000000" w:themeColor="text1"/>
          <w:sz w:val="24"/>
          <w:szCs w:val="24"/>
        </w:rPr>
      </w:pPr>
    </w:p>
    <w:p w:rsidR="00702994" w:rsidRPr="00702994" w:rsidRDefault="00702994" w:rsidP="003F5C4F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3F5C4F" w:rsidRPr="003F5C4F" w:rsidRDefault="003F5C4F" w:rsidP="003F5C4F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6C20F8" w:rsidRDefault="006C20F8" w:rsidP="006C20F8">
      <w:pPr>
        <w:ind w:firstLine="708"/>
        <w:jc w:val="both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FA6541" w:rsidRPr="00F8387E" w:rsidRDefault="00FA6541" w:rsidP="00CC5FFF">
      <w:pPr>
        <w:spacing w:after="120"/>
        <w:jc w:val="both"/>
        <w:rPr>
          <w:b/>
          <w:color w:val="000000"/>
          <w:sz w:val="24"/>
          <w:szCs w:val="24"/>
          <w:u w:val="single"/>
        </w:rPr>
      </w:pPr>
    </w:p>
    <w:p w:rsidR="00F13C1C" w:rsidRPr="00F13C1C" w:rsidRDefault="00F13C1C" w:rsidP="00CC5FFF">
      <w:pPr>
        <w:jc w:val="both"/>
        <w:rPr>
          <w:color w:val="000000"/>
          <w:sz w:val="16"/>
          <w:szCs w:val="16"/>
        </w:rPr>
      </w:pPr>
    </w:p>
    <w:bookmarkEnd w:id="1"/>
    <w:bookmarkEnd w:id="2"/>
    <w:p w:rsidR="00F13C1C" w:rsidRPr="00151EDC" w:rsidRDefault="00F13C1C" w:rsidP="00CC5FFF">
      <w:pPr>
        <w:jc w:val="both"/>
        <w:rPr>
          <w:sz w:val="16"/>
          <w:szCs w:val="16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B4121" w:rsidRDefault="006B4121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B4121" w:rsidRDefault="006B4121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1F619E" w:rsidRDefault="001F619E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Şeyda S</w:t>
            </w:r>
            <w:r w:rsidR="008540B0">
              <w:rPr>
                <w:rFonts w:ascii="Times New Roman" w:hAnsi="Times New Roman"/>
                <w:color w:val="000000"/>
                <w:sz w:val="24"/>
                <w:szCs w:val="24"/>
              </w:rPr>
              <w:t>EREN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268AC" w:rsidRDefault="00B23C22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Dr. </w:t>
            </w:r>
            <w:r w:rsidR="0073216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42D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Gönül ALKAN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26477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" w:name="_GoBack"/>
            <w:bookmarkEnd w:id="5"/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60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882629">
      <w:rPr>
        <w:b/>
        <w:i/>
        <w:sz w:val="22"/>
        <w:szCs w:val="22"/>
      </w:rPr>
      <w:t>1</w:t>
    </w:r>
    <w:r w:rsidR="00CC4797">
      <w:rPr>
        <w:b/>
        <w:i/>
        <w:sz w:val="22"/>
        <w:szCs w:val="22"/>
      </w:rPr>
      <w:t>4</w:t>
    </w:r>
    <w:r w:rsidR="00D84714">
      <w:rPr>
        <w:b/>
        <w:i/>
        <w:sz w:val="22"/>
        <w:szCs w:val="22"/>
      </w:rPr>
      <w:t>.</w:t>
    </w:r>
    <w:r w:rsidR="00882629">
      <w:rPr>
        <w:b/>
        <w:i/>
        <w:sz w:val="22"/>
        <w:szCs w:val="22"/>
      </w:rPr>
      <w:t>10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60</w:t>
    </w:r>
    <w:r>
      <w:t xml:space="preserve">                                                             </w:t>
    </w:r>
    <w:r w:rsidR="00882629">
      <w:rPr>
        <w:b/>
        <w:i/>
        <w:sz w:val="24"/>
        <w:szCs w:val="24"/>
      </w:rPr>
      <w:t>1</w:t>
    </w:r>
    <w:r w:rsidR="00CC4797">
      <w:rPr>
        <w:b/>
        <w:i/>
        <w:sz w:val="24"/>
        <w:szCs w:val="24"/>
      </w:rPr>
      <w:t>4</w:t>
    </w:r>
    <w:r w:rsidR="00932B3F" w:rsidRPr="00687D9A">
      <w:rPr>
        <w:b/>
        <w:i/>
        <w:sz w:val="24"/>
        <w:szCs w:val="24"/>
      </w:rPr>
      <w:t>.</w:t>
    </w:r>
    <w:r w:rsidR="00882629">
      <w:rPr>
        <w:b/>
        <w:i/>
        <w:sz w:val="24"/>
        <w:szCs w:val="24"/>
      </w:rPr>
      <w:t>10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8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2D3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077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CF4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7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1F3B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A8E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6B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A0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1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907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78B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9C4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3AB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22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D6C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81"/>
    <o:shapelayout v:ext="edit">
      <o:idmap v:ext="edit" data="1"/>
    </o:shapelayout>
  </w:shapeDefaults>
  <w:decimalSymbol w:val=","/>
  <w:listSeparator w:val=";"/>
  <w14:docId w14:val="7359B425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3A181-BB20-4995-ACA8-D714F39F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9</Pages>
  <Words>770</Words>
  <Characters>5591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612</cp:revision>
  <cp:lastPrinted>2023-11-21T12:04:00Z</cp:lastPrinted>
  <dcterms:created xsi:type="dcterms:W3CDTF">2023-05-22T07:08:00Z</dcterms:created>
  <dcterms:modified xsi:type="dcterms:W3CDTF">2023-11-21T12:09:00Z</dcterms:modified>
</cp:coreProperties>
</file>