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D46973">
        <w:rPr>
          <w:color w:val="000000" w:themeColor="text1"/>
          <w:sz w:val="24"/>
          <w:szCs w:val="24"/>
        </w:rPr>
        <w:t>12</w:t>
      </w:r>
      <w:r w:rsidR="00BB56C3">
        <w:rPr>
          <w:color w:val="000000" w:themeColor="text1"/>
          <w:sz w:val="24"/>
          <w:szCs w:val="24"/>
        </w:rPr>
        <w:t>.0</w:t>
      </w:r>
      <w:r w:rsidR="00D46973">
        <w:rPr>
          <w:color w:val="000000" w:themeColor="text1"/>
          <w:sz w:val="24"/>
          <w:szCs w:val="24"/>
        </w:rPr>
        <w:t>9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8E5812">
        <w:rPr>
          <w:color w:val="000000" w:themeColor="text1"/>
          <w:sz w:val="24"/>
          <w:szCs w:val="24"/>
        </w:rPr>
        <w:t>5</w:t>
      </w:r>
      <w:r w:rsidR="00D46973">
        <w:rPr>
          <w:color w:val="000000" w:themeColor="text1"/>
          <w:sz w:val="24"/>
          <w:szCs w:val="24"/>
        </w:rPr>
        <w:t>3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E30437" w:rsidRPr="00727433" w:rsidRDefault="00E30437" w:rsidP="00E30437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727433">
        <w:rPr>
          <w:b/>
          <w:sz w:val="24"/>
          <w:szCs w:val="24"/>
          <w:u w:val="single"/>
          <w:lang w:val="x-none" w:eastAsia="x-none"/>
        </w:rPr>
        <w:t>GÜNDEM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 w:after="120"/>
        <w:ind w:left="1077" w:hanging="357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hAnsi="Times New Roman"/>
          <w:sz w:val="24"/>
          <w:szCs w:val="24"/>
          <w:lang w:eastAsia="x-none"/>
        </w:rPr>
        <w:t>Dokuz Eylül Üniversitesi Bilimsel Araştırma Projeleri Uygulama Yönergesinde değişiklik yapılmasının görüşülmesi.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 w:after="120"/>
        <w:ind w:left="1077" w:hanging="357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hAnsi="Times New Roman"/>
          <w:sz w:val="24"/>
          <w:szCs w:val="24"/>
          <w:lang w:eastAsia="x-none"/>
        </w:rPr>
        <w:t>Dokuz Eylül Üniversitesi Kalp Ritim Bozukluğu Uygulama ve Araştırma Merkezine</w:t>
      </w:r>
      <w:r w:rsidRPr="00D46973">
        <w:rPr>
          <w:rFonts w:ascii="Times New Roman" w:hAnsi="Times New Roman"/>
          <w:sz w:val="24"/>
          <w:szCs w:val="24"/>
        </w:rPr>
        <w:t xml:space="preserve"> ait yönetmelikte değişiklik yapılmasının görüşülmesi.</w:t>
      </w:r>
      <w:r w:rsidRPr="00D46973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D46973">
        <w:rPr>
          <w:rFonts w:ascii="Times New Roman" w:hAnsi="Times New Roman"/>
          <w:sz w:val="24"/>
          <w:szCs w:val="24"/>
        </w:rPr>
        <w:t xml:space="preserve">Yükseköğretim Kurulu Başkanlığının 06.07.2023 tarihli ve E-75850160-104.01.04.01-45249 sayılı yazısı gereğince, “Azami Süreler Sonunda Yapılacak İşlemlere İlişkin Uygulama </w:t>
      </w:r>
      <w:proofErr w:type="spellStart"/>
      <w:r w:rsidRPr="00D46973">
        <w:rPr>
          <w:rFonts w:ascii="Times New Roman" w:hAnsi="Times New Roman"/>
          <w:sz w:val="24"/>
          <w:szCs w:val="24"/>
        </w:rPr>
        <w:t>Esasları”nın</w:t>
      </w:r>
      <w:proofErr w:type="spellEnd"/>
      <w:r w:rsidRPr="00D46973">
        <w:rPr>
          <w:rFonts w:ascii="Times New Roman" w:hAnsi="Times New Roman"/>
          <w:sz w:val="24"/>
          <w:szCs w:val="24"/>
        </w:rPr>
        <w:t xml:space="preserve"> bazı maddelerinde değişiklik yapılması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 w:after="120"/>
        <w:ind w:left="1077" w:hanging="357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2023-2024 eğitim-öğretim yılında Üniversitemiz bünyesinde yer alan bazı birimlerde uzaktan öğretim yoluyla verilecek derslerin görüşülmesi. 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Çift </w:t>
      </w:r>
      <w:proofErr w:type="spellStart"/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anadal</w:t>
      </w:r>
      <w:proofErr w:type="spellEnd"/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yapılacak programların 2023-2024 eğitim-öğretim yılı kontenjanlarının belirlenmesi.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Mühendislik Fakültesi lisans programlarına ait öğretim planlarında 2023-2024 eğitim-öğretim yılından itibaren değişiklik yapılması.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Veteriner Fakültesi lisans programına ait öğretim planında 2023-2024 eğitim-öğretim yılından itibaren değişiklik yapılması. 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Necat </w:t>
      </w:r>
      <w:proofErr w:type="spellStart"/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Hepkon</w:t>
      </w:r>
      <w:proofErr w:type="spellEnd"/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Spor Bilimleri Fakültesi Beden Eğitimi ve Spor Öğretmenliği Bölümüne ait öğretim planında 2023-2024 eğitim-öğretim yılından itibaren değişiklik yapılması.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Denizcilik Fakültesi bazı lisans programlarına ait öğretim planlarında 2023-2024 eğitim-öğretim yılından itibaren değişiklik yapılması.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İşletme Fakültesi lisans programlarına ait öğretim planlarında 2023-2024 eğitim-öğretim yılından itibaren değişiklik yapılması.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İlahiyat Fakültesi lisans programlarına ait öğretim planlarında 2023-2024 eğitim-öğretim yılından itibaren değişiklik yapılması.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Güzel Sanatlar Enstitüsü bazı lisansüstü programlarına ait öğretim planlarında 2023-2024 eğitim-öğretim yılından itibaren değişiklik yapılması.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Sağlık Bilimleri Enstitüsü bazı lisansüstü programlarına ait öğretim planlarında 2023-2024 eğitim-öğretim yılından itibaren değişiklik yapılması.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Fen Fakültesi lisans programlarına ait öğretim planlarında 2023-2024 eğitim-öğretim yılından itibaren değişiklik yapılması.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İşletme Fakültesi çift </w:t>
      </w:r>
      <w:proofErr w:type="spellStart"/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anadal</w:t>
      </w:r>
      <w:proofErr w:type="spellEnd"/>
      <w:r w:rsidRPr="00D46973">
        <w:rPr>
          <w:rFonts w:ascii="Times New Roman" w:hAnsi="Times New Roman"/>
          <w:sz w:val="24"/>
          <w:szCs w:val="24"/>
        </w:rPr>
        <w:t xml:space="preserve"> programlarına ait öğretim planlarında 2023-2024 eğitim-öğretim yılından itibaren değişiklik yapılması. 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İktisadi ve İdari Bilimler Fakültesi bünyesinde 2023-2024 eğitim-öğretim yılından itibaren yürütülecek olan İktisat, Ekonometri, İşletme ve Yönetim Bilişim Sistemleri Bölümleri çift </w:t>
      </w:r>
      <w:proofErr w:type="spellStart"/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anadal</w:t>
      </w:r>
      <w:proofErr w:type="spellEnd"/>
      <w:r w:rsidRPr="00D4697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programlarına ait öğretim planlarının onaylanması.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hAnsi="Times New Roman"/>
          <w:color w:val="000000" w:themeColor="text1"/>
          <w:sz w:val="24"/>
          <w:szCs w:val="24"/>
        </w:rPr>
        <w:t xml:space="preserve">Fen Fakültesi Matematik (İngilizce) Bölümü öğrencileri için İşletme Fakültesi bünyesinde yer alan İktisat ve İşletme Bölümlerinde 2023-2024 eğitim-öğretim yılından itibaren çift </w:t>
      </w:r>
      <w:proofErr w:type="spellStart"/>
      <w:r w:rsidRPr="00D46973">
        <w:rPr>
          <w:rFonts w:ascii="Times New Roman" w:hAnsi="Times New Roman"/>
          <w:color w:val="000000" w:themeColor="text1"/>
          <w:sz w:val="24"/>
          <w:szCs w:val="24"/>
        </w:rPr>
        <w:t>anadal</w:t>
      </w:r>
      <w:proofErr w:type="spellEnd"/>
      <w:r w:rsidRPr="00D46973">
        <w:rPr>
          <w:rFonts w:ascii="Times New Roman" w:hAnsi="Times New Roman"/>
          <w:color w:val="000000" w:themeColor="text1"/>
          <w:sz w:val="24"/>
          <w:szCs w:val="24"/>
        </w:rPr>
        <w:t xml:space="preserve"> programları açılması ve öğretim planlarının onaylanması.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hAnsi="Times New Roman"/>
          <w:color w:val="000000" w:themeColor="text1"/>
          <w:sz w:val="24"/>
          <w:szCs w:val="24"/>
        </w:rPr>
        <w:lastRenderedPageBreak/>
        <w:t>Fen Fakültesi Matematik (İngilizce) Bölümü öğrencileri için İşletme Fakültesi bünyesinde yer alan İktisat ve İşletme Bölümlerinde 2023-2024 eğitim-öğretim yılından itibaren yan dal programları açılması ve öğretim planlarının onaylanması.</w:t>
      </w:r>
    </w:p>
    <w:p w:rsidR="00D46973" w:rsidRPr="00D46973" w:rsidRDefault="00D46973" w:rsidP="00D46973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hAnsi="Times New Roman"/>
          <w:color w:val="000000" w:themeColor="text1"/>
          <w:sz w:val="24"/>
          <w:szCs w:val="24"/>
        </w:rPr>
        <w:t xml:space="preserve">Denizcilik Fakültesi bünyesinde yer alan Lojistik Yönetimi Bölümü ile İşletme Fakültesi bünyesinde yer alan Uluslararası Ticaret ve İşletmecilik Bölümü arasında 2023-2024 eğitim-öğretim yılından itibaren karşılıklı olarak çift </w:t>
      </w:r>
      <w:proofErr w:type="spellStart"/>
      <w:r w:rsidRPr="00D46973">
        <w:rPr>
          <w:rFonts w:ascii="Times New Roman" w:hAnsi="Times New Roman"/>
          <w:color w:val="000000" w:themeColor="text1"/>
          <w:sz w:val="24"/>
          <w:szCs w:val="24"/>
        </w:rPr>
        <w:t>anadal</w:t>
      </w:r>
      <w:proofErr w:type="spellEnd"/>
      <w:r w:rsidRPr="00D46973">
        <w:rPr>
          <w:rFonts w:ascii="Times New Roman" w:hAnsi="Times New Roman"/>
          <w:color w:val="000000" w:themeColor="text1"/>
          <w:sz w:val="24"/>
          <w:szCs w:val="24"/>
        </w:rPr>
        <w:t xml:space="preserve"> programları açılması ve öğretim planlarının onaylanması. </w:t>
      </w:r>
    </w:p>
    <w:p w:rsidR="00311B0D" w:rsidRPr="003224DF" w:rsidRDefault="00D46973" w:rsidP="00590AB1">
      <w:pPr>
        <w:pStyle w:val="ListeParagraf"/>
        <w:numPr>
          <w:ilvl w:val="0"/>
          <w:numId w:val="48"/>
        </w:num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D46973">
        <w:rPr>
          <w:rFonts w:ascii="Times New Roman" w:hAnsi="Times New Roman"/>
          <w:sz w:val="24"/>
          <w:szCs w:val="24"/>
          <w:lang w:eastAsia="x-none"/>
        </w:rPr>
        <w:t>Araştırma Üniversitesi Kriterleri bağlamında Üniversitemiz birimlerine ilişkin sunum ve değerlendirme.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43"/>
        <w:gridCol w:w="3884"/>
      </w:tblGrid>
      <w:tr w:rsidR="00410401" w:rsidRPr="005C1828" w:rsidTr="00E12315">
        <w:trPr>
          <w:trHeight w:val="315"/>
        </w:trPr>
        <w:tc>
          <w:tcPr>
            <w:tcW w:w="5227" w:type="dxa"/>
            <w:noWrap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67D85" w:rsidRDefault="00A67D85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605E3" w:rsidRPr="005C1828" w:rsidRDefault="009133AA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Aliye AKCALI</w:t>
            </w:r>
          </w:p>
        </w:tc>
        <w:tc>
          <w:tcPr>
            <w:tcW w:w="3900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E0732" w:rsidRPr="005C1828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227BB" w:rsidRPr="00D55B99" w:rsidRDefault="00F8253C" w:rsidP="00D55B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091697" w:rsidRDefault="004B6FB4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091697" w:rsidRDefault="004B6FB4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8B4990" w:rsidRDefault="008B4990" w:rsidP="002342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B6F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Leyla ÖĞÜT</w:t>
            </w:r>
          </w:p>
          <w:p w:rsidR="005B5856" w:rsidRDefault="004B6FB4" w:rsidP="005B585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B6FB4">
              <w:rPr>
                <w:rFonts w:ascii="Times New Roman" w:hAnsi="Times New Roman"/>
                <w:color w:val="000000"/>
                <w:sz w:val="24"/>
                <w:szCs w:val="24"/>
              </w:rPr>
              <w:t>Emir ÖZEREN</w:t>
            </w:r>
          </w:p>
          <w:p w:rsidR="000934AD" w:rsidRPr="005C1828" w:rsidRDefault="004B6FB4" w:rsidP="005B585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</w:tc>
      </w:tr>
      <w:tr w:rsidR="009E43DE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</w:tc>
        <w:tc>
          <w:tcPr>
            <w:tcW w:w="3900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00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9E43DE" w:rsidRPr="005C1828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00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Zekiye ÇETİNKAYA DUMAN</w:t>
            </w:r>
          </w:p>
          <w:p w:rsidR="00DD366B" w:rsidRPr="005C1828" w:rsidRDefault="003C4D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3900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2E157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D4647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Öğr.Gör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Oğuzhan AKKUZU</w:t>
            </w:r>
          </w:p>
          <w:p w:rsidR="000811A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061E4D" w:rsidRPr="005C1828" w:rsidRDefault="000811A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360B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Lütfi Tolga GÖNÜL</w:t>
            </w:r>
            <w:r w:rsidR="00DF59E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639A7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9B65AE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0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437A2F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A41477" w:rsidRPr="005C1828" w:rsidRDefault="000B21D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236BFE" w:rsidRDefault="00236BF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SİGALİ</w:t>
            </w:r>
          </w:p>
          <w:p w:rsidR="00236BFE" w:rsidRPr="005C1828" w:rsidRDefault="00236BF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091697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2C08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2C083D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Oğuz SANCAKDAR</w:t>
            </w:r>
          </w:p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Dilek ESER</w:t>
            </w:r>
          </w:p>
          <w:p w:rsidR="00E12315" w:rsidRDefault="00E12315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E12315" w:rsidRDefault="00E12315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CF2403" w:rsidRPr="005C1828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E12315">
        <w:trPr>
          <w:trHeight w:val="315"/>
        </w:trPr>
        <w:tc>
          <w:tcPr>
            <w:tcW w:w="5227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497EC0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85396A">
        <w:rPr>
          <w:b/>
          <w:sz w:val="24"/>
          <w:szCs w:val="24"/>
          <w:lang w:eastAsia="x-none"/>
        </w:rPr>
        <w:t>12</w:t>
      </w:r>
      <w:r w:rsidR="00C90920">
        <w:rPr>
          <w:b/>
          <w:sz w:val="24"/>
          <w:szCs w:val="24"/>
          <w:lang w:eastAsia="x-none"/>
        </w:rPr>
        <w:t xml:space="preserve"> </w:t>
      </w:r>
      <w:r w:rsidR="0085396A">
        <w:rPr>
          <w:b/>
          <w:sz w:val="24"/>
          <w:szCs w:val="24"/>
          <w:lang w:eastAsia="x-none"/>
        </w:rPr>
        <w:t>Eylül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0A428D">
        <w:rPr>
          <w:b/>
          <w:sz w:val="24"/>
          <w:szCs w:val="24"/>
          <w:lang w:eastAsia="x-none"/>
        </w:rPr>
        <w:t>Salı</w:t>
      </w:r>
      <w:r w:rsidR="003F01C9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0A428D">
        <w:rPr>
          <w:b/>
          <w:sz w:val="24"/>
          <w:szCs w:val="24"/>
          <w:lang w:eastAsia="x-none"/>
        </w:rPr>
        <w:t>1</w:t>
      </w:r>
      <w:r w:rsidR="00E93142">
        <w:rPr>
          <w:b/>
          <w:sz w:val="24"/>
          <w:szCs w:val="24"/>
          <w:lang w:eastAsia="x-none"/>
        </w:rPr>
        <w:t>6</w:t>
      </w:r>
      <w:r w:rsidR="000F67E0">
        <w:rPr>
          <w:b/>
          <w:sz w:val="24"/>
          <w:szCs w:val="24"/>
          <w:lang w:eastAsia="x-none"/>
        </w:rPr>
        <w:t>.</w:t>
      </w:r>
      <w:r w:rsidR="000A428D">
        <w:rPr>
          <w:b/>
          <w:sz w:val="24"/>
          <w:szCs w:val="24"/>
          <w:lang w:eastAsia="x-none"/>
        </w:rPr>
        <w:t>0</w:t>
      </w:r>
      <w:r w:rsidR="000F67E0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 xml:space="preserve">’da </w:t>
      </w:r>
      <w:r w:rsidR="00D84714">
        <w:rPr>
          <w:b/>
          <w:sz w:val="24"/>
          <w:szCs w:val="24"/>
          <w:lang w:eastAsia="x-none"/>
        </w:rPr>
        <w:t xml:space="preserve">Rektörlük Senato Salonu’nda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D15F56" w:rsidRPr="005C1828">
        <w:rPr>
          <w:b/>
          <w:sz w:val="24"/>
          <w:szCs w:val="24"/>
        </w:rPr>
        <w:t>Nükhet HOTAR</w:t>
      </w:r>
      <w:r w:rsidR="00203850" w:rsidRPr="005C1828">
        <w:rPr>
          <w:b/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2D317E">
      <w:pPr>
        <w:spacing w:before="120"/>
        <w:jc w:val="both"/>
        <w:rPr>
          <w:color w:val="000000"/>
          <w:sz w:val="24"/>
          <w:szCs w:val="24"/>
        </w:rPr>
      </w:pPr>
    </w:p>
    <w:p w:rsidR="00696F74" w:rsidRPr="002D317E" w:rsidRDefault="007E6A8C" w:rsidP="002D317E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7E4CA4" w:rsidRPr="000A428D" w:rsidRDefault="00354118" w:rsidP="000A428D">
      <w:pPr>
        <w:spacing w:after="120"/>
        <w:jc w:val="both"/>
        <w:rPr>
          <w:color w:val="000000"/>
          <w:sz w:val="24"/>
          <w:szCs w:val="24"/>
        </w:rPr>
      </w:pPr>
      <w:r w:rsidRPr="002D317E">
        <w:rPr>
          <w:b/>
          <w:color w:val="000000"/>
          <w:sz w:val="24"/>
          <w:szCs w:val="24"/>
          <w:u w:val="single"/>
        </w:rPr>
        <w:t>KARAR 1-</w:t>
      </w:r>
      <w:r w:rsidRPr="002D317E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85396A" w:rsidRDefault="007E4CA4" w:rsidP="0085396A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85396A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Pr="0085396A">
        <w:rPr>
          <w:b/>
          <w:sz w:val="24"/>
          <w:szCs w:val="24"/>
          <w:u w:val="single"/>
          <w:lang w:eastAsia="x-none"/>
        </w:rPr>
        <w:t xml:space="preserve"> 2</w:t>
      </w:r>
      <w:r w:rsidR="00D855D7" w:rsidRPr="0085396A">
        <w:rPr>
          <w:b/>
          <w:sz w:val="24"/>
          <w:szCs w:val="24"/>
          <w:u w:val="single"/>
          <w:lang w:eastAsia="x-none"/>
        </w:rPr>
        <w:t>-</w:t>
      </w:r>
      <w:r w:rsidR="00D855D7" w:rsidRPr="0085396A">
        <w:rPr>
          <w:b/>
          <w:sz w:val="24"/>
          <w:szCs w:val="24"/>
          <w:lang w:eastAsia="x-none"/>
        </w:rPr>
        <w:t xml:space="preserve"> </w:t>
      </w:r>
      <w:bookmarkEnd w:id="0"/>
      <w:bookmarkEnd w:id="1"/>
      <w:r w:rsidR="0085396A" w:rsidRPr="0085396A">
        <w:rPr>
          <w:sz w:val="24"/>
          <w:szCs w:val="24"/>
          <w:lang w:eastAsia="x-none"/>
        </w:rPr>
        <w:t>Dokuz Eylül Üniversitesi Bilimsel Araştırma Projeleri Uygulama Yönergesinde değişiklik yapılmasın</w:t>
      </w:r>
      <w:r w:rsidR="0085396A">
        <w:rPr>
          <w:sz w:val="24"/>
          <w:szCs w:val="24"/>
          <w:lang w:eastAsia="x-none"/>
        </w:rPr>
        <w:t>a ilişkin konu incelendi.</w:t>
      </w:r>
    </w:p>
    <w:p w:rsidR="0085396A" w:rsidRPr="0085396A" w:rsidRDefault="0085396A" w:rsidP="0085396A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85396A">
        <w:rPr>
          <w:b/>
          <w:sz w:val="24"/>
          <w:szCs w:val="24"/>
          <w:lang w:eastAsia="x-none"/>
        </w:rPr>
        <w:t>Görüşmeler Sonunda;</w:t>
      </w:r>
    </w:p>
    <w:p w:rsidR="009648F8" w:rsidRDefault="0085396A" w:rsidP="0085396A">
      <w:pPr>
        <w:pStyle w:val="GvdeMetni"/>
        <w:spacing w:after="120"/>
        <w:rPr>
          <w:szCs w:val="24"/>
          <w:lang w:eastAsia="x-none"/>
        </w:rPr>
      </w:pPr>
      <w:r w:rsidRPr="0085396A">
        <w:rPr>
          <w:szCs w:val="24"/>
          <w:lang w:eastAsia="x-none"/>
        </w:rPr>
        <w:t xml:space="preserve">Dokuz Eylül Üniversitesi Bilimsel Araştırma Projeleri Uygulama Yönergesinde </w:t>
      </w:r>
      <w:r>
        <w:rPr>
          <w:szCs w:val="24"/>
          <w:lang w:eastAsia="x-none"/>
        </w:rPr>
        <w:t xml:space="preserve">ekteki şekilde </w:t>
      </w:r>
      <w:r w:rsidRPr="0085396A">
        <w:rPr>
          <w:szCs w:val="24"/>
          <w:lang w:eastAsia="x-none"/>
        </w:rPr>
        <w:t>değişiklik yapılmasın</w:t>
      </w:r>
      <w:r>
        <w:rPr>
          <w:szCs w:val="24"/>
          <w:lang w:eastAsia="x-none"/>
        </w:rPr>
        <w:t>a oybirliğiyle karar verildi.</w:t>
      </w:r>
    </w:p>
    <w:p w:rsidR="00306FD4" w:rsidRDefault="00306FD4" w:rsidP="0085396A">
      <w:pPr>
        <w:pStyle w:val="GvdeMetni"/>
        <w:spacing w:after="120"/>
        <w:rPr>
          <w:szCs w:val="24"/>
        </w:rPr>
      </w:pPr>
      <w:r w:rsidRPr="00306FD4">
        <w:rPr>
          <w:b/>
          <w:szCs w:val="24"/>
          <w:u w:val="single"/>
          <w:lang w:eastAsia="x-none"/>
        </w:rPr>
        <w:t>KARAR 3-</w:t>
      </w:r>
      <w:r w:rsidRPr="00306FD4">
        <w:rPr>
          <w:szCs w:val="24"/>
          <w:lang w:eastAsia="x-none"/>
        </w:rPr>
        <w:t xml:space="preserve"> </w:t>
      </w:r>
      <w:r w:rsidRPr="00D46973">
        <w:rPr>
          <w:szCs w:val="24"/>
          <w:lang w:eastAsia="x-none"/>
        </w:rPr>
        <w:t>Dokuz Eylül Üniversitesi Kalp Ritim Bozukluğu Uygulama ve Araştırma Merkezine</w:t>
      </w:r>
      <w:r w:rsidRPr="00D46973">
        <w:rPr>
          <w:szCs w:val="24"/>
        </w:rPr>
        <w:t xml:space="preserve"> ait yönetmelikte değişiklik yapılmasın</w:t>
      </w:r>
      <w:r>
        <w:rPr>
          <w:szCs w:val="24"/>
        </w:rPr>
        <w:t>a ilişkin konu incelendi.</w:t>
      </w:r>
    </w:p>
    <w:p w:rsidR="00306FD4" w:rsidRPr="00306FD4" w:rsidRDefault="00306FD4" w:rsidP="0085396A">
      <w:pPr>
        <w:pStyle w:val="GvdeMetni"/>
        <w:spacing w:after="120"/>
        <w:rPr>
          <w:b/>
          <w:szCs w:val="24"/>
          <w:lang w:eastAsia="x-none"/>
        </w:rPr>
      </w:pPr>
      <w:r w:rsidRPr="00306FD4">
        <w:rPr>
          <w:b/>
          <w:szCs w:val="24"/>
          <w:lang w:eastAsia="x-none"/>
        </w:rPr>
        <w:t>Görüşmeler Sonunda;</w:t>
      </w:r>
    </w:p>
    <w:p w:rsidR="00306FD4" w:rsidRDefault="00306FD4" w:rsidP="0085396A">
      <w:pPr>
        <w:pStyle w:val="GvdeMetni"/>
        <w:spacing w:after="120"/>
        <w:rPr>
          <w:szCs w:val="24"/>
        </w:rPr>
      </w:pPr>
      <w:r w:rsidRPr="00D46973">
        <w:rPr>
          <w:szCs w:val="24"/>
          <w:lang w:eastAsia="x-none"/>
        </w:rPr>
        <w:t>Dokuz Eylül Üniversitesi Kalp Ritim Bozukluğu Uygulama ve Araştırma Merkezine</w:t>
      </w:r>
      <w:r w:rsidRPr="00D46973">
        <w:rPr>
          <w:szCs w:val="24"/>
        </w:rPr>
        <w:t xml:space="preserve"> ait yönetmelikte</w:t>
      </w:r>
      <w:r>
        <w:rPr>
          <w:szCs w:val="24"/>
        </w:rPr>
        <w:t xml:space="preserve"> ekteki şekilde değişiklik yapılmasına oy birliğiyle karar verildi.</w:t>
      </w:r>
    </w:p>
    <w:p w:rsidR="003D30EA" w:rsidRDefault="003D30EA" w:rsidP="0085396A">
      <w:pPr>
        <w:pStyle w:val="GvdeMetni"/>
        <w:spacing w:after="120"/>
        <w:rPr>
          <w:szCs w:val="24"/>
        </w:rPr>
      </w:pPr>
    </w:p>
    <w:p w:rsidR="003D30EA" w:rsidRDefault="003D30EA" w:rsidP="0085396A">
      <w:pPr>
        <w:pStyle w:val="GvdeMetni"/>
        <w:spacing w:after="120"/>
        <w:rPr>
          <w:szCs w:val="24"/>
        </w:rPr>
      </w:pPr>
    </w:p>
    <w:p w:rsidR="003D30EA" w:rsidRDefault="003D30EA" w:rsidP="0085396A">
      <w:pPr>
        <w:pStyle w:val="GvdeMetni"/>
        <w:spacing w:after="120"/>
        <w:rPr>
          <w:szCs w:val="24"/>
        </w:rPr>
      </w:pPr>
    </w:p>
    <w:p w:rsidR="006D19C0" w:rsidRDefault="00AD6867" w:rsidP="00BE5AC8">
      <w:pPr>
        <w:spacing w:after="120"/>
        <w:jc w:val="both"/>
        <w:rPr>
          <w:sz w:val="24"/>
          <w:szCs w:val="24"/>
        </w:rPr>
      </w:pPr>
      <w:r w:rsidRPr="003D30EA">
        <w:rPr>
          <w:b/>
          <w:color w:val="000000" w:themeColor="text1"/>
          <w:spacing w:val="-1"/>
          <w:sz w:val="24"/>
          <w:szCs w:val="24"/>
          <w:u w:val="single"/>
        </w:rPr>
        <w:lastRenderedPageBreak/>
        <w:t>KARAR 4-</w:t>
      </w:r>
      <w:r w:rsidR="003D30EA" w:rsidRPr="003D30EA">
        <w:rPr>
          <w:sz w:val="24"/>
          <w:szCs w:val="24"/>
        </w:rPr>
        <w:t xml:space="preserve"> Yükseköğretim Kurulu Başkanlığının 06.07.2023 tarihli ve E-75850160-104.01.04.01-45249 sayılı yazısı gereğince,</w:t>
      </w:r>
      <w:r w:rsidR="003D30EA" w:rsidRPr="003D30EA">
        <w:rPr>
          <w:b/>
          <w:sz w:val="24"/>
          <w:szCs w:val="24"/>
        </w:rPr>
        <w:t xml:space="preserve"> </w:t>
      </w:r>
      <w:r w:rsidR="003D30EA" w:rsidRPr="003D30EA">
        <w:rPr>
          <w:sz w:val="24"/>
          <w:szCs w:val="24"/>
        </w:rPr>
        <w:t xml:space="preserve">“Azami Süreler Sonunda Yapılacak İşlemlere İlişkin Uygulama </w:t>
      </w:r>
      <w:proofErr w:type="spellStart"/>
      <w:r w:rsidR="003D30EA" w:rsidRPr="003D30EA">
        <w:rPr>
          <w:sz w:val="24"/>
          <w:szCs w:val="24"/>
        </w:rPr>
        <w:t>Esasları”nın</w:t>
      </w:r>
      <w:proofErr w:type="spellEnd"/>
      <w:r w:rsidR="003D30EA" w:rsidRPr="003D30EA">
        <w:rPr>
          <w:sz w:val="24"/>
          <w:szCs w:val="24"/>
        </w:rPr>
        <w:t xml:space="preserve"> bazı maddelerinde değişiklik yapılması konusu görüşüldü.</w:t>
      </w:r>
    </w:p>
    <w:p w:rsidR="003D30EA" w:rsidRPr="003D30EA" w:rsidRDefault="003D30EA" w:rsidP="00BE5AC8">
      <w:pPr>
        <w:spacing w:after="120"/>
        <w:jc w:val="both"/>
        <w:rPr>
          <w:b/>
          <w:sz w:val="24"/>
          <w:szCs w:val="24"/>
        </w:rPr>
      </w:pPr>
      <w:r w:rsidRPr="003D30EA">
        <w:rPr>
          <w:b/>
          <w:sz w:val="24"/>
          <w:szCs w:val="24"/>
        </w:rPr>
        <w:t>Görüşmeler sonunda;</w:t>
      </w:r>
    </w:p>
    <w:p w:rsidR="003D30EA" w:rsidRDefault="003D30EA" w:rsidP="00BE5AC8">
      <w:pPr>
        <w:jc w:val="both"/>
        <w:rPr>
          <w:sz w:val="24"/>
          <w:szCs w:val="24"/>
        </w:rPr>
      </w:pPr>
      <w:r w:rsidRPr="003D30EA">
        <w:rPr>
          <w:sz w:val="24"/>
          <w:szCs w:val="24"/>
        </w:rPr>
        <w:t>Yükseköğretim Kurulu Başkanlığının 06.07.2023 tarihli ve E-75850160-104.01.04.01-45249 sayılı yazısı gereğince,</w:t>
      </w:r>
      <w:r w:rsidRPr="003D30EA">
        <w:rPr>
          <w:b/>
          <w:sz w:val="24"/>
          <w:szCs w:val="24"/>
        </w:rPr>
        <w:t xml:space="preserve"> </w:t>
      </w:r>
      <w:r w:rsidRPr="003D30EA">
        <w:rPr>
          <w:sz w:val="24"/>
          <w:szCs w:val="24"/>
        </w:rPr>
        <w:t xml:space="preserve">“Azami Süreler Sonunda Yapılacak İşlemlere İlişkin Uygulama </w:t>
      </w:r>
      <w:proofErr w:type="spellStart"/>
      <w:r w:rsidRPr="003D30EA">
        <w:rPr>
          <w:sz w:val="24"/>
          <w:szCs w:val="24"/>
        </w:rPr>
        <w:t>Esasları”nın</w:t>
      </w:r>
      <w:proofErr w:type="spellEnd"/>
      <w:r w:rsidRPr="003D30EA">
        <w:rPr>
          <w:sz w:val="24"/>
          <w:szCs w:val="24"/>
        </w:rPr>
        <w:t xml:space="preserve"> bazı maddelerinde ekteki şekilde değişiklik yapılmasına oy birliği ile karar verildi.</w:t>
      </w:r>
    </w:p>
    <w:p w:rsidR="006D19C0" w:rsidRDefault="006D19C0" w:rsidP="00BE5AC8">
      <w:pPr>
        <w:jc w:val="both"/>
        <w:rPr>
          <w:sz w:val="24"/>
          <w:szCs w:val="24"/>
        </w:rPr>
      </w:pPr>
    </w:p>
    <w:p w:rsidR="006D19C0" w:rsidRPr="006D19C0" w:rsidRDefault="006D19C0" w:rsidP="00BE5AC8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6D19C0">
        <w:rPr>
          <w:b/>
          <w:sz w:val="24"/>
          <w:szCs w:val="24"/>
          <w:u w:val="single"/>
        </w:rPr>
        <w:t>KARAR 5-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2023-2024 eğitim-öğretim yılında Üniversitemiz bünyesinde yer alan bazı birimlerde uzaktan öğretim yoluyla verilecek derslere ilişkin </w:t>
      </w:r>
      <w:r>
        <w:rPr>
          <w:rFonts w:eastAsia="Calibri"/>
          <w:color w:val="000000" w:themeColor="text1"/>
          <w:sz w:val="24"/>
          <w:szCs w:val="24"/>
        </w:rPr>
        <w:t>konu görüşüldü.</w:t>
      </w:r>
    </w:p>
    <w:p w:rsidR="006D19C0" w:rsidRDefault="006D19C0" w:rsidP="00BE5AC8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6D19C0" w:rsidRDefault="006D19C0" w:rsidP="00BE5AC8">
      <w:pPr>
        <w:spacing w:after="1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Üniversitemiz bünyesindeki bazı birimlerin öğretim planlarında yer alan ekteki derslerin 2023-2024 eğitim-öğretim yılında uzaktan öğretim yoluyla verilmesine ve konunun Yükseköğretim Kurulu Başkanlığına arzına oybirliği ile karar verildi.</w:t>
      </w:r>
    </w:p>
    <w:p w:rsidR="0014754A" w:rsidRPr="0014754A" w:rsidRDefault="006D19C0" w:rsidP="0014754A">
      <w:pPr>
        <w:spacing w:after="120"/>
        <w:jc w:val="both"/>
        <w:rPr>
          <w:sz w:val="24"/>
          <w:szCs w:val="24"/>
        </w:rPr>
      </w:pPr>
      <w:r w:rsidRPr="0014754A">
        <w:rPr>
          <w:b/>
          <w:sz w:val="24"/>
          <w:szCs w:val="24"/>
          <w:u w:val="single"/>
        </w:rPr>
        <w:t>KARAR 6-</w:t>
      </w:r>
      <w:r w:rsidR="0014754A" w:rsidRPr="0014754A">
        <w:rPr>
          <w:sz w:val="24"/>
          <w:szCs w:val="24"/>
        </w:rPr>
        <w:t xml:space="preserve"> Çift ana dal yapılacak programların 2023-2024 eğitim-öğretim yılı kontenjanlarının belirlenmesine ilişkin konu görüşüldü.</w:t>
      </w:r>
    </w:p>
    <w:p w:rsidR="0014754A" w:rsidRPr="00153EFA" w:rsidRDefault="0014754A" w:rsidP="00153EFA">
      <w:pPr>
        <w:spacing w:after="120"/>
        <w:jc w:val="both"/>
        <w:rPr>
          <w:sz w:val="24"/>
          <w:szCs w:val="24"/>
        </w:rPr>
      </w:pPr>
      <w:r w:rsidRPr="0014754A">
        <w:rPr>
          <w:b/>
          <w:sz w:val="24"/>
          <w:szCs w:val="24"/>
        </w:rPr>
        <w:t>Görüşmeler sonunda;</w:t>
      </w:r>
    </w:p>
    <w:p w:rsidR="0014754A" w:rsidRPr="0014754A" w:rsidRDefault="0014754A" w:rsidP="00153EFA">
      <w:pPr>
        <w:spacing w:after="120"/>
        <w:jc w:val="both"/>
        <w:rPr>
          <w:sz w:val="24"/>
          <w:szCs w:val="24"/>
        </w:rPr>
      </w:pPr>
      <w:r w:rsidRPr="0014754A">
        <w:rPr>
          <w:sz w:val="24"/>
          <w:szCs w:val="24"/>
        </w:rPr>
        <w:t>Çift ana dal yapılacak programların 2023-2024 eğitim-öğretim yılı kontenjanlarının ekteki şekilde kabulüne oybirliği ile karar verildi.</w:t>
      </w:r>
    </w:p>
    <w:p w:rsidR="00BE5148" w:rsidRDefault="00BE5148" w:rsidP="00BE5AC8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b/>
          <w:sz w:val="24"/>
          <w:szCs w:val="24"/>
          <w:u w:val="single"/>
        </w:rPr>
        <w:t>KARAR 7-</w:t>
      </w:r>
      <w:r w:rsidRPr="00BE5148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Mühendislik Fakültesi </w:t>
      </w:r>
      <w:r w:rsidRPr="005470A2">
        <w:rPr>
          <w:rFonts w:eastAsia="Arial Unicode MS"/>
          <w:bCs/>
          <w:color w:val="000000" w:themeColor="text1"/>
          <w:sz w:val="24"/>
          <w:szCs w:val="24"/>
        </w:rPr>
        <w:t>lisans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 program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>ına ait öğretim plan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ında 2023-2024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Dekanlığın 10.08.2023 tarihli ve E.685577 sayılı yazı ile 17.08.2023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tarihli ve E.695827</w:t>
      </w:r>
      <w:r>
        <w:rPr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BE5148" w:rsidRDefault="00BE5148" w:rsidP="00BE5AC8">
      <w:pPr>
        <w:spacing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BE5148" w:rsidRDefault="00BE5148" w:rsidP="00BE5AC8">
      <w:pPr>
        <w:spacing w:after="120"/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Mühendislik Fakültesi</w:t>
      </w:r>
      <w:r w:rsidRPr="005470A2">
        <w:rPr>
          <w:rFonts w:eastAsia="Arial Unicode MS"/>
          <w:bCs/>
          <w:color w:val="000000" w:themeColor="text1"/>
          <w:sz w:val="24"/>
          <w:szCs w:val="24"/>
        </w:rPr>
        <w:t xml:space="preserve"> lisans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 program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>ına ait öğretim plan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ında 2023-2024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öğretim yılından itibaren değişiklik </w:t>
      </w:r>
      <w:r w:rsidRPr="00E16120">
        <w:rPr>
          <w:sz w:val="24"/>
          <w:szCs w:val="24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</w:t>
      </w:r>
      <w:r>
        <w:rPr>
          <w:sz w:val="24"/>
          <w:szCs w:val="24"/>
        </w:rPr>
        <w:t>Fakülte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27.07.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>7/2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ı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leri</w:t>
      </w:r>
      <w:r w:rsidRPr="00857931">
        <w:rPr>
          <w:sz w:val="24"/>
          <w:szCs w:val="24"/>
        </w:rPr>
        <w:t>nde belirlenen intibak esaslarına göre uygulanmasına oybirliği ile karar verildi.</w:t>
      </w:r>
    </w:p>
    <w:p w:rsidR="00891F33" w:rsidRDefault="00891F33" w:rsidP="00BE5AC8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891F33">
        <w:rPr>
          <w:b/>
          <w:sz w:val="24"/>
          <w:szCs w:val="24"/>
          <w:u w:val="single"/>
        </w:rPr>
        <w:t>KARAR 8-</w:t>
      </w:r>
      <w:r w:rsidRPr="00891F33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Veteriner Fakültesi </w:t>
      </w:r>
      <w:r w:rsidRPr="005470A2">
        <w:rPr>
          <w:rFonts w:eastAsia="Arial Unicode MS"/>
          <w:bCs/>
          <w:color w:val="000000" w:themeColor="text1"/>
          <w:sz w:val="24"/>
          <w:szCs w:val="24"/>
        </w:rPr>
        <w:t>lisans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 program</w:t>
      </w:r>
      <w:r>
        <w:rPr>
          <w:rFonts w:eastAsia="Arial Unicode MS"/>
          <w:bCs/>
          <w:color w:val="000000" w:themeColor="text1"/>
          <w:sz w:val="24"/>
          <w:szCs w:val="24"/>
        </w:rPr>
        <w:t>ına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 ait öğretim plan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ında 2023-2024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Dekanlığın 01.08.2023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tarihli ve E.678582</w:t>
      </w:r>
      <w:r>
        <w:rPr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sayılı yazısı ile 17.08.2023 tarihli ve E-695911 sayılı yazısı ve ekleri incelendi.</w:t>
      </w:r>
    </w:p>
    <w:p w:rsidR="00891F33" w:rsidRDefault="00891F33" w:rsidP="00BE5AC8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891F33" w:rsidRDefault="00891F33" w:rsidP="00BE5AC8">
      <w:pPr>
        <w:spacing w:after="120"/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Veteriner Fakültesi </w:t>
      </w:r>
      <w:r w:rsidRPr="005470A2">
        <w:rPr>
          <w:rFonts w:eastAsia="Arial Unicode MS"/>
          <w:bCs/>
          <w:color w:val="000000" w:themeColor="text1"/>
          <w:sz w:val="24"/>
          <w:szCs w:val="24"/>
        </w:rPr>
        <w:t>lisans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 program</w:t>
      </w:r>
      <w:r>
        <w:rPr>
          <w:rFonts w:eastAsia="Arial Unicode MS"/>
          <w:bCs/>
          <w:color w:val="000000" w:themeColor="text1"/>
          <w:sz w:val="24"/>
          <w:szCs w:val="24"/>
        </w:rPr>
        <w:t>ına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 ait öğretim plan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ında 2023-2024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öğretim yılından itibaren değişiklik </w:t>
      </w:r>
      <w:r w:rsidRPr="00E16120">
        <w:rPr>
          <w:sz w:val="24"/>
          <w:szCs w:val="24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</w:t>
      </w:r>
      <w:r>
        <w:rPr>
          <w:sz w:val="24"/>
          <w:szCs w:val="24"/>
        </w:rPr>
        <w:t>Fakülte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27.07.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>5/2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ı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inde</w:t>
      </w:r>
      <w:r w:rsidRPr="00857931">
        <w:rPr>
          <w:sz w:val="24"/>
          <w:szCs w:val="24"/>
        </w:rPr>
        <w:t xml:space="preserve"> belirlenen intibak esaslarına göre uygulanmasına oybirliği ile karar verildi.</w:t>
      </w:r>
    </w:p>
    <w:p w:rsidR="004403D1" w:rsidRPr="004403D1" w:rsidRDefault="00891F33" w:rsidP="004403D1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891F33">
        <w:rPr>
          <w:b/>
          <w:sz w:val="24"/>
          <w:szCs w:val="24"/>
          <w:u w:val="single"/>
        </w:rPr>
        <w:t>KARAR 9-</w:t>
      </w:r>
      <w:r w:rsidR="004403D1" w:rsidRPr="004403D1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4403D1">
        <w:rPr>
          <w:rFonts w:eastAsia="Arial Unicode MS"/>
          <w:bCs/>
          <w:color w:val="000000" w:themeColor="text1"/>
          <w:sz w:val="24"/>
          <w:szCs w:val="24"/>
        </w:rPr>
        <w:t xml:space="preserve">Necat </w:t>
      </w:r>
      <w:proofErr w:type="spellStart"/>
      <w:r w:rsidR="004403D1">
        <w:rPr>
          <w:rFonts w:eastAsia="Arial Unicode MS"/>
          <w:bCs/>
          <w:color w:val="000000" w:themeColor="text1"/>
          <w:sz w:val="24"/>
          <w:szCs w:val="24"/>
        </w:rPr>
        <w:t>Hepkon</w:t>
      </w:r>
      <w:proofErr w:type="spellEnd"/>
      <w:r w:rsidR="004403D1">
        <w:rPr>
          <w:rFonts w:eastAsia="Arial Unicode MS"/>
          <w:bCs/>
          <w:color w:val="000000" w:themeColor="text1"/>
          <w:sz w:val="24"/>
          <w:szCs w:val="24"/>
        </w:rPr>
        <w:t xml:space="preserve"> Spor Bilimleri Fakültesi Beden Eğitimi ve Spor Öğretmenliği Bölümüne</w:t>
      </w:r>
      <w:r w:rsidR="004403D1" w:rsidRPr="003E6897">
        <w:rPr>
          <w:rFonts w:eastAsia="Arial Unicode MS"/>
          <w:bCs/>
          <w:color w:val="000000" w:themeColor="text1"/>
          <w:sz w:val="24"/>
          <w:szCs w:val="24"/>
        </w:rPr>
        <w:t xml:space="preserve"> ait öğretim plan</w:t>
      </w:r>
      <w:r w:rsidR="004403D1">
        <w:rPr>
          <w:rFonts w:eastAsia="Arial Unicode MS"/>
          <w:bCs/>
          <w:color w:val="000000" w:themeColor="text1"/>
          <w:sz w:val="24"/>
          <w:szCs w:val="24"/>
        </w:rPr>
        <w:t>ında</w:t>
      </w:r>
      <w:r w:rsidR="004403D1" w:rsidRPr="003E6897">
        <w:rPr>
          <w:rFonts w:eastAsia="Arial Unicode MS"/>
          <w:bCs/>
          <w:color w:val="000000" w:themeColor="text1"/>
          <w:sz w:val="24"/>
          <w:szCs w:val="24"/>
        </w:rPr>
        <w:t xml:space="preserve"> 2023-2024 </w:t>
      </w:r>
      <w:r w:rsidR="004403D1"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="004403D1" w:rsidRPr="003E6897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 w:rsidR="004403D1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 w:rsidR="004403D1">
        <w:rPr>
          <w:rFonts w:eastAsia="Calibri"/>
          <w:color w:val="000000" w:themeColor="text1"/>
          <w:sz w:val="24"/>
          <w:szCs w:val="24"/>
        </w:rPr>
        <w:t>Dekanlığın 16.08.2023</w:t>
      </w:r>
      <w:r w:rsidR="004403D1">
        <w:rPr>
          <w:rFonts w:eastAsia="Calibri"/>
          <w:sz w:val="24"/>
          <w:szCs w:val="24"/>
        </w:rPr>
        <w:t xml:space="preserve"> </w:t>
      </w:r>
      <w:r w:rsidR="004403D1">
        <w:rPr>
          <w:rFonts w:eastAsia="Calibri"/>
          <w:color w:val="000000"/>
          <w:sz w:val="24"/>
          <w:szCs w:val="24"/>
        </w:rPr>
        <w:t>tarihli ve E.694054</w:t>
      </w:r>
      <w:r w:rsidR="004403D1">
        <w:rPr>
          <w:sz w:val="24"/>
          <w:szCs w:val="24"/>
        </w:rPr>
        <w:t xml:space="preserve"> </w:t>
      </w:r>
      <w:r w:rsidR="004403D1">
        <w:rPr>
          <w:rFonts w:eastAsia="Calibri"/>
          <w:color w:val="000000" w:themeColor="text1"/>
          <w:sz w:val="24"/>
          <w:szCs w:val="24"/>
        </w:rPr>
        <w:t>sayılı yazısı ile 21.08.2023 tarihli ve E.698524 sayılı yazısı ve ekleri incelendi.</w:t>
      </w:r>
    </w:p>
    <w:p w:rsidR="004403D1" w:rsidRDefault="004403D1" w:rsidP="004403D1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4403D1" w:rsidRDefault="004403D1" w:rsidP="004403D1">
      <w:pPr>
        <w:spacing w:after="120"/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lastRenderedPageBreak/>
        <w:t xml:space="preserve">Necat </w:t>
      </w:r>
      <w:proofErr w:type="spellStart"/>
      <w:r>
        <w:rPr>
          <w:rFonts w:eastAsia="Arial Unicode MS"/>
          <w:bCs/>
          <w:color w:val="000000" w:themeColor="text1"/>
          <w:sz w:val="24"/>
          <w:szCs w:val="24"/>
        </w:rPr>
        <w:t>Hepkon</w:t>
      </w:r>
      <w:proofErr w:type="spellEnd"/>
      <w:r>
        <w:rPr>
          <w:rFonts w:eastAsia="Arial Unicode MS"/>
          <w:bCs/>
          <w:color w:val="000000" w:themeColor="text1"/>
          <w:sz w:val="24"/>
          <w:szCs w:val="24"/>
        </w:rPr>
        <w:t xml:space="preserve"> Spor Bilimleri Fakültesi Beden Eğitimi ve Spor Öğretmenliği Bölümüne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 ait öğretim plan</w:t>
      </w:r>
      <w:r>
        <w:rPr>
          <w:rFonts w:eastAsia="Arial Unicode MS"/>
          <w:bCs/>
          <w:color w:val="000000" w:themeColor="text1"/>
          <w:sz w:val="24"/>
          <w:szCs w:val="24"/>
        </w:rPr>
        <w:t>ında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 2023-2024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3E6897">
        <w:rPr>
          <w:rFonts w:eastAsia="Arial Unicode MS"/>
          <w:bCs/>
          <w:color w:val="000000" w:themeColor="text1"/>
          <w:sz w:val="24"/>
          <w:szCs w:val="24"/>
        </w:rPr>
        <w:t xml:space="preserve">öğretim yılından itibaren değişiklik </w:t>
      </w:r>
      <w:r w:rsidRPr="00E16120">
        <w:rPr>
          <w:sz w:val="24"/>
          <w:szCs w:val="24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</w:t>
      </w:r>
      <w:r>
        <w:rPr>
          <w:sz w:val="24"/>
          <w:szCs w:val="24"/>
        </w:rPr>
        <w:t>Fakülte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31.07.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>8/1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ı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inde</w:t>
      </w:r>
      <w:r w:rsidRPr="00857931">
        <w:rPr>
          <w:sz w:val="24"/>
          <w:szCs w:val="24"/>
        </w:rPr>
        <w:t xml:space="preserve"> belirlenen intibak esaslarına göre uygulanmasına oybirliği ile karar verildi.</w:t>
      </w:r>
    </w:p>
    <w:p w:rsidR="004403D1" w:rsidRDefault="004403D1" w:rsidP="004403D1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4403D1">
        <w:rPr>
          <w:b/>
          <w:sz w:val="24"/>
          <w:szCs w:val="24"/>
          <w:u w:val="single"/>
        </w:rPr>
        <w:t>KARAR 10-</w:t>
      </w:r>
      <w:r w:rsidRPr="004403D1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Denizcilik Fakültesi bazı lisans programlarına ait öğretim planlarında</w:t>
      </w:r>
      <w:r w:rsidRPr="00575F93">
        <w:rPr>
          <w:color w:val="000000" w:themeColor="text1"/>
          <w:sz w:val="24"/>
          <w:szCs w:val="24"/>
        </w:rPr>
        <w:t xml:space="preserve">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Dekanlığın 24.08.2023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tarihli ve E.703741</w:t>
      </w:r>
      <w:r>
        <w:rPr>
          <w:rFonts w:eastAsia="Calibri"/>
          <w:color w:val="000000" w:themeColor="text1"/>
          <w:sz w:val="24"/>
          <w:szCs w:val="24"/>
        </w:rPr>
        <w:t xml:space="preserve"> sayılı yazısı ve ekleri incelendi.</w:t>
      </w:r>
    </w:p>
    <w:p w:rsidR="004403D1" w:rsidRDefault="004403D1" w:rsidP="004403D1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4403D1" w:rsidRDefault="004403D1" w:rsidP="004403D1">
      <w:pPr>
        <w:spacing w:after="120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Denizcilik</w:t>
      </w:r>
      <w:r w:rsidRPr="00575F93">
        <w:rPr>
          <w:color w:val="000000" w:themeColor="text1"/>
          <w:sz w:val="24"/>
          <w:szCs w:val="24"/>
        </w:rPr>
        <w:t xml:space="preserve"> Fakültesi</w:t>
      </w:r>
      <w:r>
        <w:rPr>
          <w:color w:val="000000" w:themeColor="text1"/>
          <w:sz w:val="24"/>
          <w:szCs w:val="24"/>
        </w:rPr>
        <w:t xml:space="preserve"> bazı</w:t>
      </w:r>
      <w:r w:rsidRPr="00575F93">
        <w:rPr>
          <w:color w:val="000000" w:themeColor="text1"/>
          <w:sz w:val="24"/>
          <w:szCs w:val="24"/>
        </w:rPr>
        <w:t xml:space="preserve"> lisans programlarına 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 w:rsidRPr="00857931">
        <w:rPr>
          <w:sz w:val="24"/>
          <w:szCs w:val="24"/>
        </w:rPr>
        <w:t xml:space="preserve">ve bu değişikliğin </w:t>
      </w:r>
      <w:r>
        <w:rPr>
          <w:sz w:val="24"/>
          <w:szCs w:val="24"/>
        </w:rPr>
        <w:t>Fakülte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21.08.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 xml:space="preserve">5/1-2 </w:t>
      </w:r>
      <w:r w:rsidRPr="00857931">
        <w:rPr>
          <w:sz w:val="24"/>
          <w:szCs w:val="24"/>
        </w:rPr>
        <w:t>sayılı karar</w:t>
      </w:r>
      <w:r>
        <w:rPr>
          <w:sz w:val="24"/>
          <w:szCs w:val="24"/>
        </w:rPr>
        <w:t>ları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leri</w:t>
      </w:r>
      <w:r w:rsidRPr="00857931">
        <w:rPr>
          <w:sz w:val="24"/>
          <w:szCs w:val="24"/>
        </w:rPr>
        <w:t>nde belirlenen intibak esaslarına göre uygulanmasına oybirliği ile karar verildi.</w:t>
      </w:r>
    </w:p>
    <w:p w:rsidR="00123D23" w:rsidRDefault="00123D23" w:rsidP="00123D23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123D23">
        <w:rPr>
          <w:b/>
          <w:sz w:val="24"/>
          <w:szCs w:val="24"/>
          <w:u w:val="single"/>
        </w:rPr>
        <w:t>KARAR 11-</w:t>
      </w:r>
      <w:r w:rsidRPr="00123D23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İşletme Fakültesi lisans programlarına </w:t>
      </w:r>
      <w:r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Dekanlığın 31.08.2023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tarihli ve E.710754</w:t>
      </w:r>
      <w:r>
        <w:rPr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123D23" w:rsidRDefault="00123D23" w:rsidP="00123D23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123D23" w:rsidRDefault="00123D23" w:rsidP="00123D23">
      <w:pPr>
        <w:spacing w:after="120"/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İşletme Fakültesi lisans programlarına </w:t>
      </w:r>
      <w:r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 w:rsidRPr="00857931">
        <w:rPr>
          <w:sz w:val="24"/>
          <w:szCs w:val="24"/>
        </w:rPr>
        <w:t xml:space="preserve">ve bu değişikliğin </w:t>
      </w:r>
      <w:r>
        <w:rPr>
          <w:sz w:val="24"/>
          <w:szCs w:val="24"/>
        </w:rPr>
        <w:t>Fakülte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25.08.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>7/1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ı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inde</w:t>
      </w:r>
      <w:r w:rsidRPr="00857931">
        <w:rPr>
          <w:sz w:val="24"/>
          <w:szCs w:val="24"/>
        </w:rPr>
        <w:t xml:space="preserve"> belirlenen intibak esaslarına göre uygulanmasına oybirliği ile karar verildi.</w:t>
      </w:r>
    </w:p>
    <w:p w:rsidR="00B64464" w:rsidRDefault="00B64464" w:rsidP="00B64464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B64464">
        <w:rPr>
          <w:b/>
          <w:sz w:val="24"/>
          <w:szCs w:val="24"/>
          <w:u w:val="single"/>
        </w:rPr>
        <w:t>KARAR 12-</w:t>
      </w:r>
      <w:r w:rsidRPr="00B64464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İlahiyat Fakültesi lisans programlarına </w:t>
      </w:r>
      <w:r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Dekanlığın 05.07.2023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tarihli ve E.649430 sayılı yazısı,</w:t>
      </w:r>
      <w:r>
        <w:rPr>
          <w:sz w:val="24"/>
          <w:szCs w:val="24"/>
        </w:rPr>
        <w:t xml:space="preserve"> 20.07.2023 tarihli ve E.663571 </w:t>
      </w:r>
      <w:r>
        <w:rPr>
          <w:rFonts w:eastAsia="Calibri"/>
          <w:color w:val="000000" w:themeColor="text1"/>
          <w:sz w:val="24"/>
          <w:szCs w:val="24"/>
        </w:rPr>
        <w:t>sayılı yazısı ile 31.08.2023 tarihli ve E.710687 sayılı yazısı ve ekleri incelendi.</w:t>
      </w:r>
    </w:p>
    <w:p w:rsidR="00B64464" w:rsidRDefault="00B64464" w:rsidP="00B64464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B64464" w:rsidRDefault="00B64464" w:rsidP="00B64464">
      <w:pPr>
        <w:spacing w:after="120"/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İlahiyat Fakültesi lisans programlarına </w:t>
      </w:r>
      <w:r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 w:rsidRPr="00857931">
        <w:rPr>
          <w:sz w:val="24"/>
          <w:szCs w:val="24"/>
        </w:rPr>
        <w:t xml:space="preserve">ve bu değişikliğin </w:t>
      </w:r>
      <w:r>
        <w:rPr>
          <w:sz w:val="24"/>
          <w:szCs w:val="24"/>
        </w:rPr>
        <w:t>Fakülte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27.04.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>3/2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ı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inde</w:t>
      </w:r>
      <w:r w:rsidRPr="00857931">
        <w:rPr>
          <w:sz w:val="24"/>
          <w:szCs w:val="24"/>
        </w:rPr>
        <w:t xml:space="preserve"> belirlenen intibak esaslarına göre uygulanmasına oybirliği ile karar verildi.</w:t>
      </w:r>
    </w:p>
    <w:p w:rsidR="00402D2E" w:rsidRDefault="00402D2E" w:rsidP="00402D2E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402D2E">
        <w:rPr>
          <w:b/>
          <w:sz w:val="24"/>
          <w:szCs w:val="24"/>
          <w:u w:val="single"/>
        </w:rPr>
        <w:t>KARAR 13-</w:t>
      </w:r>
      <w:r w:rsidRPr="00402D2E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610F77">
        <w:rPr>
          <w:rFonts w:eastAsia="Arial Unicode MS"/>
          <w:bCs/>
          <w:color w:val="000000" w:themeColor="text1"/>
          <w:sz w:val="24"/>
          <w:szCs w:val="24"/>
        </w:rPr>
        <w:t xml:space="preserve">Güzel Sanatlar Enstitüsü bazı lisansüstü programlarına </w:t>
      </w:r>
      <w:r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Müdürlüğün 28.08.2023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tarihli ve E.704880</w:t>
      </w:r>
      <w:r>
        <w:rPr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402D2E" w:rsidRDefault="00402D2E" w:rsidP="00402D2E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402D2E" w:rsidRDefault="00402D2E" w:rsidP="00402D2E">
      <w:pPr>
        <w:spacing w:after="120"/>
        <w:jc w:val="both"/>
        <w:rPr>
          <w:sz w:val="24"/>
          <w:szCs w:val="24"/>
        </w:rPr>
      </w:pPr>
      <w:r w:rsidRPr="00610F77">
        <w:rPr>
          <w:rFonts w:eastAsia="Arial Unicode MS"/>
          <w:bCs/>
          <w:color w:val="000000" w:themeColor="text1"/>
          <w:sz w:val="24"/>
          <w:szCs w:val="24"/>
        </w:rPr>
        <w:t xml:space="preserve">Güzel Sanatlar Enstitüsü bazı lisansüstü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programlarına </w:t>
      </w:r>
      <w:r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 w:rsidRPr="00857931">
        <w:rPr>
          <w:sz w:val="24"/>
          <w:szCs w:val="24"/>
        </w:rPr>
        <w:t xml:space="preserve">ve bu değişikliğin </w:t>
      </w:r>
      <w:r>
        <w:rPr>
          <w:sz w:val="24"/>
          <w:szCs w:val="24"/>
        </w:rPr>
        <w:t>Enstitü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10.08.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>6/2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ı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inde</w:t>
      </w:r>
      <w:r w:rsidRPr="00857931">
        <w:rPr>
          <w:sz w:val="24"/>
          <w:szCs w:val="24"/>
        </w:rPr>
        <w:t xml:space="preserve"> belirlenen intibak esaslarına göre uygulanmasına oybirliği ile karar verildi.</w:t>
      </w:r>
    </w:p>
    <w:p w:rsidR="00790BE9" w:rsidRDefault="00F908E5" w:rsidP="00790BE9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F908E5">
        <w:rPr>
          <w:b/>
          <w:sz w:val="24"/>
          <w:szCs w:val="24"/>
          <w:u w:val="single"/>
        </w:rPr>
        <w:t>KARAR 14-</w:t>
      </w:r>
      <w:r w:rsidR="00790BE9" w:rsidRPr="00790BE9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790BE9">
        <w:rPr>
          <w:rFonts w:eastAsia="Arial Unicode MS"/>
          <w:bCs/>
          <w:color w:val="000000" w:themeColor="text1"/>
          <w:sz w:val="24"/>
          <w:szCs w:val="24"/>
        </w:rPr>
        <w:t>Sağlık Bilimleri</w:t>
      </w:r>
      <w:r w:rsidR="00790BE9" w:rsidRPr="00E105EA">
        <w:rPr>
          <w:rFonts w:eastAsia="Arial Unicode MS"/>
          <w:bCs/>
          <w:color w:val="000000" w:themeColor="text1"/>
          <w:sz w:val="24"/>
          <w:szCs w:val="24"/>
        </w:rPr>
        <w:t xml:space="preserve"> Enstitüsü bazı lisansüstü programlarına </w:t>
      </w:r>
      <w:r w:rsidR="00790BE9"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 w:rsidR="00790BE9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 w:rsidR="00790BE9">
        <w:rPr>
          <w:rFonts w:eastAsia="Calibri"/>
          <w:color w:val="000000" w:themeColor="text1"/>
          <w:sz w:val="24"/>
          <w:szCs w:val="24"/>
        </w:rPr>
        <w:t>Müdürlüğün 06.09.2023</w:t>
      </w:r>
      <w:r w:rsidR="00790BE9">
        <w:rPr>
          <w:rFonts w:eastAsia="Calibri"/>
          <w:sz w:val="24"/>
          <w:szCs w:val="24"/>
        </w:rPr>
        <w:t xml:space="preserve"> </w:t>
      </w:r>
      <w:r w:rsidR="00790BE9">
        <w:rPr>
          <w:rFonts w:eastAsia="Calibri"/>
          <w:color w:val="000000"/>
          <w:sz w:val="24"/>
          <w:szCs w:val="24"/>
        </w:rPr>
        <w:t>tarihli ve E.715451</w:t>
      </w:r>
      <w:r w:rsidR="00790BE9">
        <w:rPr>
          <w:sz w:val="24"/>
          <w:szCs w:val="24"/>
        </w:rPr>
        <w:t xml:space="preserve"> </w:t>
      </w:r>
      <w:r w:rsidR="00790BE9"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790BE9" w:rsidRDefault="00790BE9" w:rsidP="00790BE9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790BE9" w:rsidRDefault="00790BE9" w:rsidP="00790BE9">
      <w:pPr>
        <w:spacing w:after="120"/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lastRenderedPageBreak/>
        <w:t>Sağlık Bilimleri</w:t>
      </w:r>
      <w:r w:rsidRPr="00E105EA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610F77">
        <w:rPr>
          <w:rFonts w:eastAsia="Arial Unicode MS"/>
          <w:bCs/>
          <w:color w:val="000000" w:themeColor="text1"/>
          <w:sz w:val="24"/>
          <w:szCs w:val="24"/>
        </w:rPr>
        <w:t xml:space="preserve">Enstitüsü bazı lisansüstü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programlarına </w:t>
      </w:r>
      <w:r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 w:rsidRPr="00857931">
        <w:rPr>
          <w:sz w:val="24"/>
          <w:szCs w:val="24"/>
        </w:rPr>
        <w:t xml:space="preserve">ve bu değişikliğin </w:t>
      </w:r>
      <w:r>
        <w:rPr>
          <w:sz w:val="24"/>
          <w:szCs w:val="24"/>
        </w:rPr>
        <w:t>Enstitü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22.08.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>3/6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ı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inde</w:t>
      </w:r>
      <w:r w:rsidRPr="00857931">
        <w:rPr>
          <w:sz w:val="24"/>
          <w:szCs w:val="24"/>
        </w:rPr>
        <w:t xml:space="preserve"> belirlenen intibak esaslarına göre uygulanmasına oybirliği ile karar verildi.</w:t>
      </w:r>
    </w:p>
    <w:p w:rsidR="00790BE9" w:rsidRDefault="00790BE9" w:rsidP="00790BE9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790BE9">
        <w:rPr>
          <w:b/>
          <w:sz w:val="24"/>
          <w:szCs w:val="24"/>
          <w:u w:val="single"/>
        </w:rPr>
        <w:t>KARAR 15-</w:t>
      </w:r>
      <w:r w:rsidRPr="00790BE9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Fen Fakültesi lisans programlarına </w:t>
      </w:r>
      <w:r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Dekanlığın 04.09.2023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tarihli ve E.712406</w:t>
      </w:r>
      <w:r>
        <w:rPr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790BE9" w:rsidRDefault="00790BE9" w:rsidP="00790BE9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790BE9" w:rsidRDefault="00790BE9" w:rsidP="00790BE9">
      <w:pPr>
        <w:spacing w:after="120"/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Fen Fakültesi lisans programlarına </w:t>
      </w:r>
      <w:r w:rsidRPr="00575F93">
        <w:rPr>
          <w:color w:val="000000" w:themeColor="text1"/>
          <w:sz w:val="24"/>
          <w:szCs w:val="24"/>
        </w:rPr>
        <w:t>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 w:rsidRPr="00857931">
        <w:rPr>
          <w:sz w:val="24"/>
          <w:szCs w:val="24"/>
        </w:rPr>
        <w:t xml:space="preserve">ve bu değişikliğin </w:t>
      </w:r>
      <w:r>
        <w:rPr>
          <w:sz w:val="24"/>
          <w:szCs w:val="24"/>
        </w:rPr>
        <w:t>Fakülte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25.08.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>336/1-2-3-4-5-6</w:t>
      </w:r>
      <w:r w:rsidRPr="00857931">
        <w:rPr>
          <w:sz w:val="24"/>
          <w:szCs w:val="24"/>
        </w:rPr>
        <w:t xml:space="preserve"> sayılı </w:t>
      </w:r>
      <w:r>
        <w:rPr>
          <w:sz w:val="24"/>
          <w:szCs w:val="24"/>
        </w:rPr>
        <w:t>k</w:t>
      </w:r>
      <w:r w:rsidRPr="00857931">
        <w:rPr>
          <w:sz w:val="24"/>
          <w:szCs w:val="24"/>
        </w:rPr>
        <w:t>arar</w:t>
      </w:r>
      <w:r>
        <w:rPr>
          <w:sz w:val="24"/>
          <w:szCs w:val="24"/>
        </w:rPr>
        <w:t>ları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inde</w:t>
      </w:r>
      <w:r w:rsidRPr="00857931">
        <w:rPr>
          <w:sz w:val="24"/>
          <w:szCs w:val="24"/>
        </w:rPr>
        <w:t xml:space="preserve"> belirlenen intibak esaslarına göre uygulanmasına oybirliği ile karar verildi.</w:t>
      </w:r>
    </w:p>
    <w:p w:rsidR="00FB1CD3" w:rsidRDefault="00FB1CD3" w:rsidP="00FB1CD3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FB1CD3">
        <w:rPr>
          <w:b/>
          <w:sz w:val="24"/>
          <w:szCs w:val="24"/>
          <w:u w:val="single"/>
        </w:rPr>
        <w:t>KARAR 16-</w:t>
      </w:r>
      <w:r w:rsidRPr="00FB1CD3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İşletme Fakültesi Çift </w:t>
      </w:r>
      <w:proofErr w:type="spellStart"/>
      <w:r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>
        <w:rPr>
          <w:sz w:val="24"/>
          <w:szCs w:val="24"/>
        </w:rPr>
        <w:t xml:space="preserve"> programları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Dekanlığın 31.08</w:t>
      </w:r>
      <w:r>
        <w:rPr>
          <w:rFonts w:eastAsia="Calibri"/>
          <w:sz w:val="24"/>
          <w:szCs w:val="24"/>
        </w:rPr>
        <w:t xml:space="preserve">.2023 </w:t>
      </w:r>
      <w:r>
        <w:rPr>
          <w:rFonts w:eastAsia="Calibri"/>
          <w:color w:val="000000"/>
          <w:sz w:val="24"/>
          <w:szCs w:val="24"/>
        </w:rPr>
        <w:t>tarihli ve E.710845</w:t>
      </w:r>
      <w:r>
        <w:rPr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FB1CD3" w:rsidRDefault="00FB1CD3" w:rsidP="00FB1CD3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FB1CD3" w:rsidRDefault="00FB1CD3" w:rsidP="00FB1CD3">
      <w:pPr>
        <w:spacing w:after="120"/>
        <w:jc w:val="both"/>
        <w:rPr>
          <w:color w:val="000000"/>
          <w:sz w:val="24"/>
          <w:szCs w:val="24"/>
          <w:lang w:eastAsia="x-none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İşletme Fakültesi Çift </w:t>
      </w:r>
      <w:proofErr w:type="spellStart"/>
      <w:r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>
        <w:rPr>
          <w:sz w:val="24"/>
          <w:szCs w:val="24"/>
        </w:rPr>
        <w:t xml:space="preserve"> programları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ve bu değişikliğin Fakülte Kurulunun 25.08.2023 tarihli ve 7/2 sayılı kararı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64739E" w:rsidRDefault="0064739E" w:rsidP="0064739E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64739E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17-</w:t>
      </w:r>
      <w:r w:rsidRPr="0064739E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İktisadi ve İdari Bilimler Fakültesi bünyesinde </w:t>
      </w:r>
      <w:r w:rsidRPr="00952BAB">
        <w:rPr>
          <w:rFonts w:eastAsia="Arial Unicode MS"/>
          <w:bCs/>
          <w:color w:val="000000" w:themeColor="text1"/>
          <w:sz w:val="24"/>
          <w:szCs w:val="24"/>
        </w:rPr>
        <w:t>2023-2024 eğitim-öğretim yılından itibaren yürütülecek olan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İktisat, Ekonometri, İşletme ve Yönetim Bilişim Sistemleri </w:t>
      </w:r>
      <w:r w:rsidRPr="00952BAB">
        <w:rPr>
          <w:rFonts w:eastAsia="Arial Unicode MS"/>
          <w:bCs/>
          <w:color w:val="000000" w:themeColor="text1"/>
          <w:sz w:val="24"/>
          <w:szCs w:val="24"/>
        </w:rPr>
        <w:t>Bölümleri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952BAB">
        <w:rPr>
          <w:rFonts w:eastAsia="Arial Unicode MS"/>
          <w:bCs/>
          <w:color w:val="000000" w:themeColor="text1"/>
          <w:sz w:val="24"/>
          <w:szCs w:val="24"/>
        </w:rPr>
        <w:t xml:space="preserve">çift </w:t>
      </w:r>
      <w:proofErr w:type="spellStart"/>
      <w:r w:rsidRPr="00952BAB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952BAB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planlarının onaylanması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>Dekanlığın 01</w:t>
      </w:r>
      <w:r>
        <w:rPr>
          <w:rFonts w:eastAsia="Calibri"/>
          <w:sz w:val="24"/>
          <w:szCs w:val="24"/>
        </w:rPr>
        <w:t xml:space="preserve">.09.2023 </w:t>
      </w:r>
      <w:r>
        <w:rPr>
          <w:rFonts w:eastAsia="Calibri"/>
          <w:color w:val="000000"/>
          <w:sz w:val="24"/>
          <w:szCs w:val="24"/>
        </w:rPr>
        <w:t>tarihli ve E.712128</w:t>
      </w:r>
      <w:r>
        <w:rPr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 xml:space="preserve">sayılı yazısı ile 05.09.2023 </w:t>
      </w:r>
      <w:r>
        <w:rPr>
          <w:rFonts w:eastAsia="Calibri"/>
          <w:color w:val="000000"/>
          <w:sz w:val="24"/>
          <w:szCs w:val="24"/>
        </w:rPr>
        <w:t>tarihli ve E.714829</w:t>
      </w:r>
      <w:r>
        <w:rPr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64739E" w:rsidRDefault="0064739E" w:rsidP="0064739E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64739E" w:rsidRDefault="0064739E" w:rsidP="0064739E">
      <w:pPr>
        <w:spacing w:after="120"/>
        <w:jc w:val="both"/>
        <w:rPr>
          <w:color w:val="000000"/>
          <w:sz w:val="24"/>
          <w:szCs w:val="24"/>
          <w:lang w:eastAsia="x-none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İktisadi ve İdari Bilimler Fakültesi bünyesinde </w:t>
      </w:r>
      <w:r w:rsidRPr="00952BAB">
        <w:rPr>
          <w:rFonts w:eastAsia="Arial Unicode MS"/>
          <w:bCs/>
          <w:color w:val="000000" w:themeColor="text1"/>
          <w:sz w:val="24"/>
          <w:szCs w:val="24"/>
        </w:rPr>
        <w:t>2023-2024 eğitim-öğretim yılından itibaren yürütülecek olan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İktisat, Ekonometri, İşletme ve Yönetim Bilişim Sistemleri </w:t>
      </w:r>
      <w:r w:rsidRPr="00952BAB">
        <w:rPr>
          <w:rFonts w:eastAsia="Arial Unicode MS"/>
          <w:bCs/>
          <w:color w:val="000000" w:themeColor="text1"/>
          <w:sz w:val="24"/>
          <w:szCs w:val="24"/>
        </w:rPr>
        <w:t>Bölümleri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çift </w:t>
      </w:r>
      <w:proofErr w:type="spellStart"/>
      <w:r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planlarının Fakülte Kurulunun 15.06.2023 tarihli ve 6/2-3 sayılı kararları ile 23.08.2023 tarihli ve 8/4-5 sayılı kararları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1E1D70" w:rsidRDefault="001E1D70" w:rsidP="001E1D70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1E1D70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18-</w:t>
      </w:r>
      <w:r w:rsidRPr="001E1D70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Fen Fakültesi Matematik (İngilizce) Bölümü öğrencileri için İşletme Fakültesi bünyesinde yer alan İktisat ve İşletme Bölümlerinde 2023-2024 eğitim-öğretim yılından itibaren çift </w:t>
      </w:r>
      <w:proofErr w:type="spellStart"/>
      <w:r>
        <w:rPr>
          <w:color w:val="000000" w:themeColor="text1"/>
          <w:sz w:val="24"/>
          <w:szCs w:val="24"/>
        </w:rPr>
        <w:t>anadal</w:t>
      </w:r>
      <w:proofErr w:type="spellEnd"/>
      <w:r>
        <w:rPr>
          <w:color w:val="000000" w:themeColor="text1"/>
          <w:sz w:val="24"/>
          <w:szCs w:val="24"/>
        </w:rPr>
        <w:t xml:space="preserve"> programları açılması</w:t>
      </w:r>
      <w:r w:rsidRPr="00354111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ve öğretim planlarının</w:t>
      </w:r>
      <w:r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</w:t>
      </w:r>
      <w:r w:rsidRPr="00952BAB">
        <w:rPr>
          <w:rFonts w:eastAsia="Arial Unicode MS"/>
          <w:bCs/>
          <w:color w:val="000000" w:themeColor="text1"/>
          <w:sz w:val="24"/>
          <w:szCs w:val="24"/>
        </w:rPr>
        <w:t>onaylanması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 xml:space="preserve">Dekanlığın 31.08.2023 tarihli ve E.710668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1E1D70" w:rsidRDefault="001E1D70" w:rsidP="001E1D70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1E1D70" w:rsidRDefault="001E1D70" w:rsidP="001E1D70">
      <w:pPr>
        <w:spacing w:after="120"/>
        <w:jc w:val="both"/>
        <w:rPr>
          <w:color w:val="000000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</w:rPr>
        <w:t xml:space="preserve">Fen Fakültesi Matematik (İngilizce) Bölümü öğrencileri için İşletme Fakültesi bünyesinde yer alan İktisat ve İşletme Bölümlerinde 2023-2024 eğitim-öğretim yılından itibaren çift </w:t>
      </w:r>
      <w:proofErr w:type="spellStart"/>
      <w:r>
        <w:rPr>
          <w:color w:val="000000" w:themeColor="text1"/>
          <w:sz w:val="24"/>
          <w:szCs w:val="24"/>
        </w:rPr>
        <w:t>anadal</w:t>
      </w:r>
      <w:proofErr w:type="spellEnd"/>
      <w:r>
        <w:rPr>
          <w:color w:val="000000" w:themeColor="text1"/>
          <w:sz w:val="24"/>
          <w:szCs w:val="24"/>
        </w:rPr>
        <w:t xml:space="preserve"> programları açılması</w:t>
      </w:r>
      <w:r>
        <w:rPr>
          <w:rFonts w:eastAsia="Arial Unicode MS"/>
          <w:bCs/>
          <w:color w:val="000000" w:themeColor="text1"/>
          <w:sz w:val="24"/>
          <w:szCs w:val="24"/>
          <w:u w:color="000000"/>
        </w:rPr>
        <w:t>na</w:t>
      </w:r>
      <w:r w:rsidRPr="00354111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ve öğretim planlarının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25.08.2023 tarihli ve 7/4-5 sayılı kararları ile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1E1D70" w:rsidRDefault="001E1D70" w:rsidP="001E1D70">
      <w:pPr>
        <w:spacing w:after="120"/>
        <w:jc w:val="both"/>
        <w:rPr>
          <w:color w:val="000000"/>
          <w:sz w:val="24"/>
          <w:szCs w:val="24"/>
          <w:lang w:eastAsia="x-none"/>
        </w:rPr>
      </w:pPr>
    </w:p>
    <w:p w:rsidR="001E1D70" w:rsidRDefault="001E1D70" w:rsidP="001E1D70">
      <w:pPr>
        <w:spacing w:after="120"/>
        <w:jc w:val="both"/>
        <w:rPr>
          <w:color w:val="000000"/>
          <w:sz w:val="24"/>
          <w:szCs w:val="24"/>
          <w:lang w:eastAsia="x-none"/>
        </w:rPr>
      </w:pPr>
    </w:p>
    <w:p w:rsidR="001E1D70" w:rsidRDefault="001E1D70" w:rsidP="001E1D70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1E1D70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lastRenderedPageBreak/>
        <w:t>KARAR 19-</w:t>
      </w:r>
      <w:r w:rsidRPr="001E1D70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Fen Fakültesi Matematik (İngilizce) Bölümü öğrencileri için İşletme Fakültesi bünyesinde yer alan İktisat ve İşletme Bölümlerinde 2023-2024 eğitim-öğretim yılından itibaren yan dal programları açılması </w:t>
      </w:r>
      <w:r w:rsidRPr="00354111">
        <w:rPr>
          <w:rFonts w:eastAsia="Arial Unicode MS"/>
          <w:bCs/>
          <w:color w:val="000000" w:themeColor="text1"/>
          <w:sz w:val="24"/>
          <w:szCs w:val="24"/>
          <w:u w:color="000000"/>
        </w:rPr>
        <w:t>ve öğretim planlarının</w:t>
      </w:r>
      <w:r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</w:t>
      </w:r>
      <w:r w:rsidRPr="00952BAB">
        <w:rPr>
          <w:rFonts w:eastAsia="Arial Unicode MS"/>
          <w:bCs/>
          <w:color w:val="000000" w:themeColor="text1"/>
          <w:sz w:val="24"/>
          <w:szCs w:val="24"/>
        </w:rPr>
        <w:t>onaylanması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color w:val="000000" w:themeColor="text1"/>
          <w:sz w:val="24"/>
          <w:szCs w:val="24"/>
        </w:rPr>
        <w:t xml:space="preserve">Dekanlığın 31.08.2023 tarihli ve E.710668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1E1D70" w:rsidRDefault="001E1D70" w:rsidP="001E1D70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1E1D70" w:rsidRDefault="001E1D70" w:rsidP="001E1D70">
      <w:pPr>
        <w:spacing w:after="120"/>
        <w:jc w:val="both"/>
        <w:rPr>
          <w:color w:val="000000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</w:rPr>
        <w:t>Fen Fakültesi Matematik (İngilizce) Bölümü öğrencileri için İşletme Fakültesi bünyesinde yer alan İktisat ve İşletme Bölümlerinde 2023-2024 eğitim-öğretim yılından itibaren yan dal programları açılması</w:t>
      </w:r>
      <w:r>
        <w:rPr>
          <w:rFonts w:eastAsia="Arial Unicode MS"/>
          <w:bCs/>
          <w:color w:val="000000" w:themeColor="text1"/>
          <w:sz w:val="24"/>
          <w:szCs w:val="24"/>
          <w:u w:color="000000"/>
        </w:rPr>
        <w:t>na</w:t>
      </w:r>
      <w:r w:rsidRPr="00354111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ve öğretim planlarının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25.08.2023 tarihli ve 7/6-8 sayılı kararları ile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194F45" w:rsidRDefault="00194F45" w:rsidP="00194F45">
      <w:pPr>
        <w:spacing w:after="120"/>
        <w:jc w:val="both"/>
        <w:rPr>
          <w:rFonts w:eastAsia="Calibri"/>
          <w:color w:val="000000" w:themeColor="text1"/>
          <w:sz w:val="24"/>
          <w:szCs w:val="24"/>
        </w:rPr>
      </w:pPr>
      <w:r w:rsidRPr="00194F45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20-</w:t>
      </w:r>
      <w:r w:rsidRPr="00194F45">
        <w:rPr>
          <w:color w:val="000000" w:themeColor="text1"/>
          <w:sz w:val="24"/>
          <w:szCs w:val="24"/>
        </w:rPr>
        <w:t xml:space="preserve"> </w:t>
      </w:r>
      <w:r w:rsidRPr="00957B3A">
        <w:rPr>
          <w:color w:val="000000" w:themeColor="text1"/>
          <w:sz w:val="24"/>
          <w:szCs w:val="24"/>
        </w:rPr>
        <w:t xml:space="preserve">Denizcilik Fakültesi bünyesinde yer alan Lojistik Yönetimi Bölümü ile İşletme Fakültesi bünyesinde yer alan Uluslararası Ticaret ve İşletmecilik Bölümü arasında 2023-2024 eğitim-öğretim yılından itibaren karşılıklı olarak çift </w:t>
      </w:r>
      <w:proofErr w:type="spellStart"/>
      <w:r w:rsidRPr="00957B3A">
        <w:rPr>
          <w:color w:val="000000" w:themeColor="text1"/>
          <w:sz w:val="24"/>
          <w:szCs w:val="24"/>
        </w:rPr>
        <w:t>anadal</w:t>
      </w:r>
      <w:proofErr w:type="spellEnd"/>
      <w:r w:rsidRPr="00957B3A">
        <w:rPr>
          <w:color w:val="000000" w:themeColor="text1"/>
          <w:sz w:val="24"/>
          <w:szCs w:val="24"/>
        </w:rPr>
        <w:t xml:space="preserve"> programları açılması</w:t>
      </w:r>
      <w:r>
        <w:rPr>
          <w:color w:val="000000" w:themeColor="text1"/>
          <w:sz w:val="24"/>
          <w:szCs w:val="24"/>
        </w:rPr>
        <w:t xml:space="preserve"> </w:t>
      </w:r>
      <w:r w:rsidRPr="00354111">
        <w:rPr>
          <w:rFonts w:eastAsia="Arial Unicode MS"/>
          <w:bCs/>
          <w:color w:val="000000" w:themeColor="text1"/>
          <w:sz w:val="24"/>
          <w:szCs w:val="24"/>
          <w:u w:color="000000"/>
        </w:rPr>
        <w:t>ve öğretim planlarının</w:t>
      </w:r>
      <w:r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</w:t>
      </w:r>
      <w:r w:rsidRPr="00952BAB">
        <w:rPr>
          <w:rFonts w:eastAsia="Arial Unicode MS"/>
          <w:bCs/>
          <w:color w:val="000000" w:themeColor="text1"/>
          <w:sz w:val="24"/>
          <w:szCs w:val="24"/>
        </w:rPr>
        <w:t>onaylanması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Denizcilik Fakültesi </w:t>
      </w:r>
      <w:r>
        <w:rPr>
          <w:rFonts w:eastAsia="Calibri"/>
          <w:color w:val="000000" w:themeColor="text1"/>
          <w:sz w:val="24"/>
          <w:szCs w:val="24"/>
        </w:rPr>
        <w:t xml:space="preserve">Dekanlığının 04.09.2023 tarihli ve E.713456 sayılı yazısı ile İşletme Fakültesi Dekanlığının 07.09.2023 tarihli ve E.717818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194F45" w:rsidRDefault="00194F45" w:rsidP="00194F45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194F45" w:rsidRDefault="00194F45" w:rsidP="00194F45">
      <w:pPr>
        <w:spacing w:after="120"/>
        <w:jc w:val="both"/>
        <w:rPr>
          <w:color w:val="000000"/>
          <w:sz w:val="24"/>
          <w:szCs w:val="24"/>
          <w:lang w:eastAsia="x-none"/>
        </w:rPr>
      </w:pPr>
      <w:r w:rsidRPr="00957B3A">
        <w:rPr>
          <w:color w:val="000000" w:themeColor="text1"/>
          <w:sz w:val="24"/>
          <w:szCs w:val="24"/>
        </w:rPr>
        <w:t>Denizcilik Fakültesi bünyesinde yer alan Lojistik Yönetimi Bölümü ile İşletme Fakültesi bünyesinde yer alan Uluslararası Ticaret ve İşletmecilik Bölümü arasında</w:t>
      </w:r>
      <w:r>
        <w:rPr>
          <w:color w:val="000000" w:themeColor="text1"/>
          <w:sz w:val="24"/>
          <w:szCs w:val="24"/>
        </w:rPr>
        <w:t xml:space="preserve"> 2023-2024 eğitim-öğretim yılından itibaren karşılıklı olarak çift </w:t>
      </w:r>
      <w:proofErr w:type="spellStart"/>
      <w:r>
        <w:rPr>
          <w:color w:val="000000" w:themeColor="text1"/>
          <w:sz w:val="24"/>
          <w:szCs w:val="24"/>
        </w:rPr>
        <w:t>anadal</w:t>
      </w:r>
      <w:proofErr w:type="spellEnd"/>
      <w:r>
        <w:rPr>
          <w:color w:val="000000" w:themeColor="text1"/>
          <w:sz w:val="24"/>
          <w:szCs w:val="24"/>
        </w:rPr>
        <w:t xml:space="preserve"> programları açılması</w:t>
      </w:r>
      <w:r>
        <w:rPr>
          <w:rFonts w:eastAsia="Arial Unicode MS"/>
          <w:bCs/>
          <w:color w:val="000000" w:themeColor="text1"/>
          <w:sz w:val="24"/>
          <w:szCs w:val="24"/>
          <w:u w:color="000000"/>
        </w:rPr>
        <w:t>na</w:t>
      </w:r>
      <w:r w:rsidRPr="00354111"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 ve öğretim planlarının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Denizcilik Fakültesi Kurulunun 04.09.2023 tarihli ve 6/1 sayılı kararı ile İşletme Fakültesi Kurulunun 25.08.2023 tarihli ve 7/3 sayılı kararı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FC3564" w:rsidRPr="00FC3564" w:rsidRDefault="00B41851" w:rsidP="00DD0623">
      <w:pPr>
        <w:shd w:val="clear" w:color="auto" w:fill="FFFFFF"/>
        <w:spacing w:after="120"/>
        <w:jc w:val="both"/>
        <w:textAlignment w:val="baseline"/>
        <w:rPr>
          <w:color w:val="000000" w:themeColor="text1"/>
          <w:sz w:val="24"/>
          <w:szCs w:val="24"/>
          <w:lang w:eastAsia="x-none"/>
        </w:rPr>
      </w:pPr>
      <w:r w:rsidRPr="00FC3564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21-</w:t>
      </w:r>
      <w:r w:rsidR="00DD0623" w:rsidRPr="00FC3564">
        <w:rPr>
          <w:color w:val="000000" w:themeColor="text1"/>
          <w:sz w:val="24"/>
          <w:szCs w:val="24"/>
          <w:lang w:eastAsia="x-none"/>
        </w:rPr>
        <w:t xml:space="preserve"> Araştırma Üniversitesi Kriterleri bağlamında Üniversitemiz birimleri</w:t>
      </w:r>
      <w:r w:rsidR="00FC3564" w:rsidRPr="00FC3564">
        <w:rPr>
          <w:color w:val="000000" w:themeColor="text1"/>
          <w:sz w:val="24"/>
          <w:szCs w:val="24"/>
          <w:lang w:eastAsia="x-none"/>
        </w:rPr>
        <w:t>nden Diş Hekimliği Fakültesi, İzmir Ulus. Biyotıp ve Genom Enstitüsü, Tıp Fakültesi ve Onkoloji Enstitüsü sunum gerçekleştirmişti.</w:t>
      </w:r>
    </w:p>
    <w:p w:rsidR="00DD0623" w:rsidRPr="00FC3564" w:rsidRDefault="00DD0623" w:rsidP="00DD0623">
      <w:pPr>
        <w:shd w:val="clear" w:color="auto" w:fill="FFFFFF"/>
        <w:spacing w:after="120"/>
        <w:jc w:val="both"/>
        <w:textAlignment w:val="baseline"/>
        <w:rPr>
          <w:rFonts w:eastAsia="Calibri"/>
          <w:b/>
          <w:color w:val="000000" w:themeColor="text1"/>
          <w:sz w:val="24"/>
          <w:szCs w:val="24"/>
          <w:lang w:eastAsia="x-none"/>
        </w:rPr>
      </w:pPr>
      <w:r w:rsidRPr="00FC3564">
        <w:rPr>
          <w:rFonts w:eastAsia="Calibri"/>
          <w:b/>
          <w:color w:val="000000" w:themeColor="text1"/>
          <w:sz w:val="24"/>
          <w:szCs w:val="24"/>
          <w:lang w:eastAsia="x-none"/>
        </w:rPr>
        <w:t>Görüşmeler Sonunda;</w:t>
      </w:r>
    </w:p>
    <w:p w:rsidR="00FC3564" w:rsidRPr="00FC3564" w:rsidRDefault="00FC3564" w:rsidP="00FC3564">
      <w:pPr>
        <w:shd w:val="clear" w:color="auto" w:fill="FFFFFF"/>
        <w:spacing w:after="120"/>
        <w:jc w:val="both"/>
        <w:textAlignment w:val="baseline"/>
        <w:rPr>
          <w:color w:val="000000" w:themeColor="text1"/>
          <w:sz w:val="24"/>
          <w:szCs w:val="24"/>
          <w:lang w:eastAsia="x-none"/>
        </w:rPr>
      </w:pPr>
      <w:r w:rsidRPr="00FC3564">
        <w:rPr>
          <w:color w:val="000000" w:themeColor="text1"/>
          <w:sz w:val="24"/>
          <w:szCs w:val="24"/>
          <w:lang w:eastAsia="x-none"/>
        </w:rPr>
        <w:t>Araştırma Üniversitesi Kriterleri bağlamında Üniversitemiz birimlerinden Diş Hekimliği Fakültesi, İzmir Ulus. Biyotıp ve Genom Enstitüsü, Tıp Fakültesi ve Onkoloji Enstitüsü</w:t>
      </w:r>
      <w:r w:rsidRPr="00FC3564">
        <w:rPr>
          <w:color w:val="000000" w:themeColor="text1"/>
          <w:sz w:val="24"/>
          <w:szCs w:val="24"/>
          <w:lang w:eastAsia="x-none"/>
        </w:rPr>
        <w:t xml:space="preserve"> mevcut durumlarına ve 2023 yılı tamamlama hedeflerine yönelik </w:t>
      </w:r>
      <w:bookmarkStart w:id="2" w:name="_GoBack"/>
      <w:bookmarkEnd w:id="2"/>
      <w:r w:rsidRPr="00FC3564">
        <w:rPr>
          <w:color w:val="000000" w:themeColor="text1"/>
          <w:sz w:val="24"/>
          <w:szCs w:val="24"/>
          <w:lang w:eastAsia="x-none"/>
        </w:rPr>
        <w:t>sunum</w:t>
      </w:r>
      <w:r w:rsidRPr="00FC3564">
        <w:rPr>
          <w:color w:val="000000" w:themeColor="text1"/>
          <w:sz w:val="24"/>
          <w:szCs w:val="24"/>
          <w:lang w:eastAsia="x-none"/>
        </w:rPr>
        <w:t>larını yapmış ve belirlenen hedefler uygun görülmüştür.</w:t>
      </w:r>
      <w:r w:rsidRPr="00FC3564">
        <w:rPr>
          <w:color w:val="000000" w:themeColor="text1"/>
          <w:sz w:val="24"/>
          <w:szCs w:val="24"/>
          <w:lang w:eastAsia="x-none"/>
        </w:rPr>
        <w:t xml:space="preserve"> </w:t>
      </w:r>
    </w:p>
    <w:p w:rsidR="009A7C82" w:rsidRPr="00FC3564" w:rsidRDefault="009A7C82" w:rsidP="00DD0623">
      <w:pPr>
        <w:spacing w:after="120"/>
        <w:jc w:val="both"/>
        <w:rPr>
          <w:color w:val="000000" w:themeColor="text1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053E61" w:rsidRDefault="00053E61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5C6A71" w:rsidRDefault="005C6A71" w:rsidP="00053E61">
      <w:pPr>
        <w:spacing w:after="120"/>
        <w:rPr>
          <w:color w:val="000000"/>
          <w:sz w:val="24"/>
          <w:szCs w:val="24"/>
        </w:rPr>
      </w:pPr>
    </w:p>
    <w:p w:rsidR="005C6A71" w:rsidRDefault="005C6A71" w:rsidP="00053E61">
      <w:pPr>
        <w:spacing w:after="120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2838">
              <w:rPr>
                <w:rFonts w:ascii="Times New Roman" w:hAnsi="Times New Roman"/>
                <w:sz w:val="24"/>
                <w:szCs w:val="24"/>
              </w:rPr>
              <w:t>Esra BUKOVA GÜZEL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B12838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A612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Zekiye ÇETİNKAYA DUMAN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E268AC" w:rsidRDefault="00E268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E909A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909A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D48D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Öğr.Gör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Oğuzhan AKKUZU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Lütfi Tolga GÖNÜL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2F5C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603E3B" w:rsidRPr="00941D4F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7D47" w:rsidRDefault="006D7D47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7D47" w:rsidRDefault="006D7D4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6A740A">
      <w:rPr>
        <w:b/>
        <w:sz w:val="22"/>
        <w:szCs w:val="22"/>
      </w:rPr>
      <w:t>5</w:t>
    </w:r>
    <w:r w:rsidR="00D46973">
      <w:rPr>
        <w:b/>
        <w:sz w:val="22"/>
        <w:szCs w:val="22"/>
      </w:rPr>
      <w:t>3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D46973">
      <w:rPr>
        <w:b/>
        <w:i/>
        <w:sz w:val="22"/>
        <w:szCs w:val="22"/>
      </w:rPr>
      <w:t>12</w:t>
    </w:r>
    <w:r w:rsidR="00D84714">
      <w:rPr>
        <w:b/>
        <w:i/>
        <w:sz w:val="22"/>
        <w:szCs w:val="22"/>
      </w:rPr>
      <w:t>.</w:t>
    </w:r>
    <w:r w:rsidR="00D46973">
      <w:rPr>
        <w:b/>
        <w:i/>
        <w:sz w:val="22"/>
        <w:szCs w:val="22"/>
      </w:rPr>
      <w:t>09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6A740A">
      <w:rPr>
        <w:b/>
        <w:sz w:val="24"/>
        <w:szCs w:val="24"/>
      </w:rPr>
      <w:t>5</w:t>
    </w:r>
    <w:r w:rsidR="00D46973">
      <w:rPr>
        <w:b/>
        <w:sz w:val="24"/>
        <w:szCs w:val="24"/>
      </w:rPr>
      <w:t>3</w:t>
    </w:r>
    <w:r>
      <w:t xml:space="preserve">                                                               </w:t>
    </w:r>
    <w:r w:rsidR="00D46973">
      <w:rPr>
        <w:b/>
        <w:i/>
      </w:rPr>
      <w:t>12</w:t>
    </w:r>
    <w:r w:rsidR="00D84714">
      <w:rPr>
        <w:b/>
        <w:i/>
      </w:rPr>
      <w:t>.</w:t>
    </w:r>
    <w:r w:rsidR="00D46973">
      <w:rPr>
        <w:b/>
        <w:i/>
      </w:rPr>
      <w:t>09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3668B"/>
    <w:multiLevelType w:val="hybridMultilevel"/>
    <w:tmpl w:val="963ACEBE"/>
    <w:lvl w:ilvl="0" w:tplc="C9CE6C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A1D88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F0330"/>
    <w:multiLevelType w:val="hybridMultilevel"/>
    <w:tmpl w:val="963ACEBE"/>
    <w:lvl w:ilvl="0" w:tplc="C9CE6C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E4FAC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94074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D05DC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039EB"/>
    <w:multiLevelType w:val="hybridMultilevel"/>
    <w:tmpl w:val="15B636FE"/>
    <w:lvl w:ilvl="0" w:tplc="80B058B8">
      <w:start w:val="1"/>
      <w:numFmt w:val="decimal"/>
      <w:lvlText w:val="%1-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227C0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068ED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15107"/>
    <w:multiLevelType w:val="hybridMultilevel"/>
    <w:tmpl w:val="D4BAA35C"/>
    <w:lvl w:ilvl="0" w:tplc="8F2E54EC">
      <w:start w:val="1"/>
      <w:numFmt w:val="decimal"/>
      <w:lvlText w:val="%1-"/>
      <w:lvlJc w:val="left"/>
      <w:pPr>
        <w:ind w:left="108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C59C8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2D0A0B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762D2"/>
    <w:multiLevelType w:val="hybridMultilevel"/>
    <w:tmpl w:val="963ACEBE"/>
    <w:lvl w:ilvl="0" w:tplc="C9CE6C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D149E8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46639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4634A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2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36"/>
  </w:num>
  <w:num w:numId="7">
    <w:abstractNumId w:val="32"/>
  </w:num>
  <w:num w:numId="8">
    <w:abstractNumId w:val="14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2"/>
  </w:num>
  <w:num w:numId="14">
    <w:abstractNumId w:val="42"/>
  </w:num>
  <w:num w:numId="15">
    <w:abstractNumId w:val="16"/>
  </w:num>
  <w:num w:numId="16">
    <w:abstractNumId w:val="30"/>
  </w:num>
  <w:num w:numId="17">
    <w:abstractNumId w:val="28"/>
  </w:num>
  <w:num w:numId="18">
    <w:abstractNumId w:val="8"/>
  </w:num>
  <w:num w:numId="19">
    <w:abstractNumId w:val="4"/>
  </w:num>
  <w:num w:numId="20">
    <w:abstractNumId w:val="2"/>
  </w:num>
  <w:num w:numId="21">
    <w:abstractNumId w:val="39"/>
  </w:num>
  <w:num w:numId="22">
    <w:abstractNumId w:val="46"/>
  </w:num>
  <w:num w:numId="23">
    <w:abstractNumId w:val="13"/>
  </w:num>
  <w:num w:numId="24">
    <w:abstractNumId w:val="7"/>
  </w:num>
  <w:num w:numId="25">
    <w:abstractNumId w:val="11"/>
  </w:num>
  <w:num w:numId="26">
    <w:abstractNumId w:val="33"/>
  </w:num>
  <w:num w:numId="27">
    <w:abstractNumId w:val="29"/>
  </w:num>
  <w:num w:numId="28">
    <w:abstractNumId w:val="34"/>
  </w:num>
  <w:num w:numId="29">
    <w:abstractNumId w:val="40"/>
  </w:num>
  <w:num w:numId="30">
    <w:abstractNumId w:val="15"/>
  </w:num>
  <w:num w:numId="31">
    <w:abstractNumId w:val="18"/>
  </w:num>
  <w:num w:numId="32">
    <w:abstractNumId w:val="5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7"/>
  </w:num>
  <w:num w:numId="35">
    <w:abstractNumId w:val="26"/>
  </w:num>
  <w:num w:numId="36">
    <w:abstractNumId w:val="31"/>
  </w:num>
  <w:num w:numId="37">
    <w:abstractNumId w:val="23"/>
  </w:num>
  <w:num w:numId="38">
    <w:abstractNumId w:val="9"/>
  </w:num>
  <w:num w:numId="39">
    <w:abstractNumId w:val="38"/>
  </w:num>
  <w:num w:numId="40">
    <w:abstractNumId w:val="45"/>
  </w:num>
  <w:num w:numId="41">
    <w:abstractNumId w:val="20"/>
  </w:num>
  <w:num w:numId="42">
    <w:abstractNumId w:val="17"/>
  </w:num>
  <w:num w:numId="43">
    <w:abstractNumId w:val="43"/>
  </w:num>
  <w:num w:numId="44">
    <w:abstractNumId w:val="24"/>
  </w:num>
  <w:num w:numId="45">
    <w:abstractNumId w:val="12"/>
  </w:num>
  <w:num w:numId="46">
    <w:abstractNumId w:val="35"/>
  </w:num>
  <w:num w:numId="47">
    <w:abstractNumId w:val="19"/>
  </w:num>
  <w:num w:numId="48">
    <w:abstractNumId w:val="10"/>
  </w:num>
  <w:num w:numId="49">
    <w:abstractNumId w:val="1"/>
  </w:num>
  <w:num w:numId="50">
    <w:abstractNumId w:val="4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5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564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1265"/>
    <o:shapelayout v:ext="edit">
      <o:idmap v:ext="edit" data="1"/>
    </o:shapelayout>
  </w:shapeDefaults>
  <w:decimalSymbol w:val=","/>
  <w:listSeparator w:val=";"/>
  <w14:docId w14:val="77F33300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EA388-68E9-4E28-9511-DDCA54B41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13</Pages>
  <Words>2203</Words>
  <Characters>16459</Characters>
  <Application>Microsoft Office Word</Application>
  <DocSecurity>0</DocSecurity>
  <Lines>137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422</cp:revision>
  <cp:lastPrinted>2023-08-29T08:24:00Z</cp:lastPrinted>
  <dcterms:created xsi:type="dcterms:W3CDTF">2023-05-22T07:08:00Z</dcterms:created>
  <dcterms:modified xsi:type="dcterms:W3CDTF">2023-09-19T12:47:00Z</dcterms:modified>
</cp:coreProperties>
</file>