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5F03AE">
        <w:rPr>
          <w:color w:val="000000" w:themeColor="text1"/>
          <w:sz w:val="24"/>
          <w:szCs w:val="24"/>
        </w:rPr>
        <w:t>2</w:t>
      </w:r>
      <w:r w:rsidR="00901CBF">
        <w:rPr>
          <w:color w:val="000000" w:themeColor="text1"/>
          <w:sz w:val="24"/>
          <w:szCs w:val="24"/>
        </w:rPr>
        <w:t>9</w:t>
      </w:r>
      <w:r w:rsidR="00EC6F63">
        <w:rPr>
          <w:color w:val="000000" w:themeColor="text1"/>
          <w:sz w:val="24"/>
          <w:szCs w:val="24"/>
        </w:rPr>
        <w:t>.1</w:t>
      </w:r>
      <w:r w:rsidR="004A3408">
        <w:rPr>
          <w:color w:val="000000" w:themeColor="text1"/>
          <w:sz w:val="24"/>
          <w:szCs w:val="24"/>
        </w:rPr>
        <w:t>2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D308F2" w:rsidRPr="005C1828">
        <w:rPr>
          <w:color w:val="000000" w:themeColor="text1"/>
          <w:sz w:val="24"/>
          <w:szCs w:val="24"/>
        </w:rPr>
        <w:t>3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CC4797">
        <w:rPr>
          <w:color w:val="000000" w:themeColor="text1"/>
          <w:sz w:val="24"/>
          <w:szCs w:val="24"/>
        </w:rPr>
        <w:t>6</w:t>
      </w:r>
      <w:r w:rsidR="00901CBF">
        <w:rPr>
          <w:color w:val="000000" w:themeColor="text1"/>
          <w:sz w:val="24"/>
          <w:szCs w:val="24"/>
        </w:rPr>
        <w:t>8</w:t>
      </w:r>
    </w:p>
    <w:p w:rsidR="00B47D23" w:rsidRPr="005010E6" w:rsidRDefault="00B47D23" w:rsidP="005010E6">
      <w:pPr>
        <w:rPr>
          <w:b/>
          <w:sz w:val="24"/>
          <w:szCs w:val="24"/>
        </w:rPr>
      </w:pPr>
      <w:r w:rsidRPr="005010E6">
        <w:rPr>
          <w:b/>
          <w:sz w:val="24"/>
          <w:szCs w:val="24"/>
        </w:rPr>
        <w:t xml:space="preserve">                      </w:t>
      </w:r>
    </w:p>
    <w:p w:rsidR="00386D36" w:rsidRPr="00A01CE7" w:rsidRDefault="00386D36" w:rsidP="00A01CE7">
      <w:pPr>
        <w:spacing w:before="120" w:after="120"/>
        <w:ind w:left="426"/>
        <w:rPr>
          <w:sz w:val="16"/>
          <w:szCs w:val="16"/>
          <w:lang w:val="x-none" w:eastAsia="x-none"/>
        </w:rPr>
      </w:pPr>
      <w:r w:rsidRPr="00386D36">
        <w:rPr>
          <w:b/>
          <w:sz w:val="24"/>
          <w:szCs w:val="24"/>
          <w:u w:val="single"/>
          <w:lang w:val="x-none" w:eastAsia="x-none"/>
        </w:rPr>
        <w:t>GÜNDEM</w:t>
      </w:r>
    </w:p>
    <w:p w:rsidR="00B6546D" w:rsidRDefault="00B6546D" w:rsidP="00A01CE7">
      <w:pPr>
        <w:pStyle w:val="GvdeMetni"/>
        <w:numPr>
          <w:ilvl w:val="0"/>
          <w:numId w:val="11"/>
        </w:numPr>
        <w:spacing w:before="120"/>
        <w:rPr>
          <w:szCs w:val="24"/>
        </w:rPr>
      </w:pPr>
      <w:r w:rsidRPr="00B6546D">
        <w:rPr>
          <w:szCs w:val="24"/>
        </w:rPr>
        <w:t xml:space="preserve">Üniversite Yönetim Kurulu Senatoca Seçilen Temsilcisi Prof. Dr. Azize </w:t>
      </w:r>
      <w:proofErr w:type="spellStart"/>
      <w:r w:rsidRPr="00B6546D">
        <w:rPr>
          <w:szCs w:val="24"/>
        </w:rPr>
        <w:t>AYOL’un</w:t>
      </w:r>
      <w:proofErr w:type="spellEnd"/>
      <w:r w:rsidRPr="00B6546D">
        <w:rPr>
          <w:szCs w:val="24"/>
        </w:rPr>
        <w:t xml:space="preserve"> Mühendislik Fakültesi Dekan Vekili olarak atanması nedeniyle 2547 </w:t>
      </w:r>
      <w:proofErr w:type="gramStart"/>
      <w:r w:rsidRPr="00B6546D">
        <w:rPr>
          <w:szCs w:val="24"/>
        </w:rPr>
        <w:t>Sayılı Kanunun</w:t>
      </w:r>
      <w:proofErr w:type="gramEnd"/>
      <w:r w:rsidRPr="00B6546D">
        <w:rPr>
          <w:szCs w:val="24"/>
        </w:rPr>
        <w:t xml:space="preserve"> 14/b-7 maddesi uyarınca Üniversite Yönetim Kurulu’na yerine üye belirlenmesinin görüşülmesi.</w:t>
      </w:r>
    </w:p>
    <w:p w:rsidR="00A01CE7" w:rsidRPr="00A01CE7" w:rsidRDefault="00A01CE7" w:rsidP="00A01CE7">
      <w:pPr>
        <w:pStyle w:val="GvdeMetni"/>
        <w:spacing w:before="120"/>
        <w:ind w:left="862"/>
        <w:rPr>
          <w:szCs w:val="24"/>
        </w:rPr>
      </w:pPr>
    </w:p>
    <w:p w:rsidR="00B6546D" w:rsidRDefault="00B6546D" w:rsidP="00A01CE7">
      <w:pPr>
        <w:pStyle w:val="ListeParagraf"/>
        <w:numPr>
          <w:ilvl w:val="0"/>
          <w:numId w:val="11"/>
        </w:numPr>
        <w:spacing w:before="0" w:after="160" w:line="259" w:lineRule="auto"/>
        <w:rPr>
          <w:rFonts w:ascii="Times New Roman" w:hAnsi="Times New Roman"/>
          <w:sz w:val="24"/>
          <w:szCs w:val="24"/>
        </w:rPr>
      </w:pPr>
      <w:r w:rsidRPr="00B6546D">
        <w:rPr>
          <w:rFonts w:ascii="Times New Roman" w:hAnsi="Times New Roman"/>
          <w:sz w:val="24"/>
          <w:szCs w:val="24"/>
        </w:rPr>
        <w:t>2024-2025 eğitim-öğretim yılı Yükseköğretim Kurumları Sınavı (YKS) ile alınacak öğrenci kontenjanlarının ve program koşullarının belirlenmesinin görüşülmesi.</w:t>
      </w:r>
    </w:p>
    <w:p w:rsidR="00A01CE7" w:rsidRPr="00A01CE7" w:rsidRDefault="00A01CE7" w:rsidP="00A01CE7">
      <w:pPr>
        <w:pStyle w:val="ListeParagraf"/>
        <w:rPr>
          <w:rFonts w:ascii="Times New Roman" w:hAnsi="Times New Roman"/>
          <w:sz w:val="24"/>
          <w:szCs w:val="24"/>
        </w:rPr>
      </w:pPr>
    </w:p>
    <w:p w:rsidR="00A01CE7" w:rsidRPr="00A01CE7" w:rsidRDefault="00A01CE7" w:rsidP="00A01CE7">
      <w:pPr>
        <w:pStyle w:val="ListeParagraf"/>
        <w:spacing w:before="0" w:after="160" w:line="259" w:lineRule="auto"/>
        <w:ind w:left="862"/>
        <w:rPr>
          <w:rFonts w:ascii="Times New Roman" w:hAnsi="Times New Roman"/>
          <w:sz w:val="24"/>
          <w:szCs w:val="24"/>
        </w:rPr>
      </w:pPr>
    </w:p>
    <w:p w:rsidR="00B6546D" w:rsidRDefault="00B6546D" w:rsidP="00A01CE7">
      <w:pPr>
        <w:pStyle w:val="ListeParagraf"/>
        <w:numPr>
          <w:ilvl w:val="0"/>
          <w:numId w:val="11"/>
        </w:numPr>
        <w:spacing w:before="0" w:after="160" w:line="259" w:lineRule="auto"/>
        <w:rPr>
          <w:rFonts w:ascii="Times New Roman" w:hAnsi="Times New Roman"/>
          <w:sz w:val="24"/>
          <w:szCs w:val="24"/>
        </w:rPr>
      </w:pPr>
      <w:r w:rsidRPr="00B6546D">
        <w:rPr>
          <w:rFonts w:ascii="Times New Roman" w:hAnsi="Times New Roman"/>
          <w:sz w:val="24"/>
          <w:szCs w:val="24"/>
        </w:rPr>
        <w:t>2024-2025 eğitim-öğretim yılı yurt dışından/yabancı uyruklu öğrenci kabul kontenjanlarının ve program koşullarının belirlenmesinin görüşülmesi</w:t>
      </w:r>
      <w:r w:rsidR="00A01CE7">
        <w:rPr>
          <w:rFonts w:ascii="Times New Roman" w:hAnsi="Times New Roman"/>
          <w:sz w:val="24"/>
          <w:szCs w:val="24"/>
        </w:rPr>
        <w:t>.</w:t>
      </w:r>
    </w:p>
    <w:p w:rsidR="00A01CE7" w:rsidRPr="00A01CE7" w:rsidRDefault="00A01CE7" w:rsidP="00A01CE7">
      <w:pPr>
        <w:pStyle w:val="ListeParagraf"/>
        <w:spacing w:before="0" w:after="160" w:line="259" w:lineRule="auto"/>
        <w:ind w:left="862"/>
        <w:rPr>
          <w:rFonts w:ascii="Times New Roman" w:hAnsi="Times New Roman"/>
          <w:sz w:val="24"/>
          <w:szCs w:val="24"/>
        </w:rPr>
      </w:pPr>
    </w:p>
    <w:p w:rsidR="00B6546D" w:rsidRDefault="00B6546D" w:rsidP="00B6546D">
      <w:pPr>
        <w:pStyle w:val="ListeParagraf"/>
        <w:numPr>
          <w:ilvl w:val="0"/>
          <w:numId w:val="11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B6546D">
        <w:rPr>
          <w:rFonts w:ascii="Times New Roman" w:eastAsia="Arial Unicode MS" w:hAnsi="Times New Roman"/>
          <w:bCs/>
          <w:sz w:val="24"/>
          <w:szCs w:val="24"/>
        </w:rPr>
        <w:t xml:space="preserve">Dokuz Eylül Üniversitesi </w:t>
      </w:r>
      <w:r w:rsidRPr="00B6546D">
        <w:rPr>
          <w:rFonts w:ascii="Times New Roman" w:hAnsi="Times New Roman"/>
          <w:sz w:val="24"/>
          <w:szCs w:val="24"/>
        </w:rPr>
        <w:t xml:space="preserve">Güzel </w:t>
      </w:r>
      <w:r w:rsidRPr="00B6546D">
        <w:rPr>
          <w:rFonts w:ascii="Times New Roman" w:eastAsia="Arial Unicode MS" w:hAnsi="Times New Roman"/>
          <w:bCs/>
          <w:sz w:val="24"/>
          <w:szCs w:val="24"/>
        </w:rPr>
        <w:t xml:space="preserve">Sanatlar Enstitüsü Öğretim ve Sınav Uygulama Esaslarının 40 </w:t>
      </w:r>
      <w:proofErr w:type="spellStart"/>
      <w:r w:rsidRPr="00B6546D">
        <w:rPr>
          <w:rFonts w:ascii="Times New Roman" w:eastAsia="Arial Unicode MS" w:hAnsi="Times New Roman"/>
          <w:bCs/>
          <w:sz w:val="24"/>
          <w:szCs w:val="24"/>
        </w:rPr>
        <w:t>ıncı</w:t>
      </w:r>
      <w:proofErr w:type="spellEnd"/>
      <w:r w:rsidRPr="00B6546D">
        <w:rPr>
          <w:rFonts w:ascii="Times New Roman" w:eastAsia="Arial Unicode MS" w:hAnsi="Times New Roman"/>
          <w:bCs/>
          <w:sz w:val="24"/>
          <w:szCs w:val="24"/>
        </w:rPr>
        <w:t xml:space="preserve"> Maddesinde değişiklik yapılmasının görüşülmesi.</w:t>
      </w:r>
    </w:p>
    <w:p w:rsidR="00A01CE7" w:rsidRPr="00A01CE7" w:rsidRDefault="00A01CE7" w:rsidP="00A01CE7">
      <w:pPr>
        <w:pStyle w:val="ListeParagraf"/>
        <w:rPr>
          <w:rFonts w:ascii="Times New Roman" w:eastAsia="Arial Unicode MS" w:hAnsi="Times New Roman"/>
          <w:bCs/>
          <w:sz w:val="24"/>
          <w:szCs w:val="24"/>
        </w:rPr>
      </w:pPr>
    </w:p>
    <w:p w:rsidR="00A01CE7" w:rsidRPr="00A01CE7" w:rsidRDefault="00A01CE7" w:rsidP="00A01CE7">
      <w:pPr>
        <w:pStyle w:val="ListeParagraf"/>
        <w:spacing w:before="0"/>
        <w:ind w:left="862"/>
        <w:rPr>
          <w:rFonts w:ascii="Times New Roman" w:eastAsia="Arial Unicode MS" w:hAnsi="Times New Roman"/>
          <w:bCs/>
          <w:sz w:val="24"/>
          <w:szCs w:val="24"/>
        </w:rPr>
      </w:pPr>
      <w:bookmarkStart w:id="0" w:name="_GoBack"/>
      <w:bookmarkEnd w:id="0"/>
    </w:p>
    <w:p w:rsidR="00B6546D" w:rsidRPr="00A01CE7" w:rsidRDefault="00B6546D" w:rsidP="00A01CE7">
      <w:pPr>
        <w:pStyle w:val="ListeParagraf"/>
        <w:numPr>
          <w:ilvl w:val="0"/>
          <w:numId w:val="11"/>
        </w:numPr>
        <w:spacing w:before="0" w:after="160" w:line="259" w:lineRule="auto"/>
        <w:rPr>
          <w:rFonts w:ascii="Times New Roman" w:hAnsi="Times New Roman"/>
          <w:sz w:val="24"/>
          <w:szCs w:val="24"/>
        </w:rPr>
      </w:pPr>
      <w:r w:rsidRPr="00B6546D">
        <w:rPr>
          <w:rFonts w:ascii="Times New Roman" w:eastAsia="Arial Unicode MS" w:hAnsi="Times New Roman"/>
          <w:bCs/>
          <w:sz w:val="24"/>
          <w:szCs w:val="24"/>
        </w:rPr>
        <w:t>Dokuz Eylül Üniversitesi Muafiyet ve İntibak Yönergesinin bazı maddelerinde değişiklik yapılmasının görüşülmesi.</w:t>
      </w:r>
    </w:p>
    <w:p w:rsidR="00B6546D" w:rsidRPr="00B6546D" w:rsidRDefault="00B6546D" w:rsidP="00B6546D">
      <w:pPr>
        <w:pStyle w:val="GvdeMetni"/>
        <w:numPr>
          <w:ilvl w:val="0"/>
          <w:numId w:val="11"/>
        </w:numPr>
        <w:shd w:val="clear" w:color="auto" w:fill="FFFFFF"/>
        <w:rPr>
          <w:rFonts w:eastAsia="Arial Unicode MS"/>
          <w:bCs/>
          <w:color w:val="000000" w:themeColor="text1"/>
          <w:szCs w:val="24"/>
        </w:rPr>
      </w:pPr>
      <w:r w:rsidRPr="00B6546D">
        <w:rPr>
          <w:color w:val="000000" w:themeColor="text1"/>
          <w:szCs w:val="24"/>
        </w:rPr>
        <w:t>Araştırma Üniversitesi Kriterleri bağlamında Üniversitemiz birimlerinin hazırladığı raporlar çerçevesinde sunumların yapılması.</w:t>
      </w:r>
    </w:p>
    <w:p w:rsidR="000E575C" w:rsidRPr="006E5A83" w:rsidRDefault="002420D9" w:rsidP="00B6546D">
      <w:pPr>
        <w:pStyle w:val="ListeParagraf"/>
        <w:spacing w:before="0"/>
        <w:ind w:left="862"/>
        <w:rPr>
          <w:rFonts w:ascii="Times New Roman" w:hAnsi="Times New Roman"/>
          <w:b/>
          <w:sz w:val="24"/>
          <w:szCs w:val="24"/>
        </w:rPr>
      </w:pPr>
      <w:r w:rsidRPr="002420D9">
        <w:rPr>
          <w:rFonts w:ascii="Times New Roman" w:hAnsi="Times New Roman"/>
          <w:b/>
          <w:sz w:val="24"/>
          <w:szCs w:val="24"/>
        </w:rPr>
        <w:t xml:space="preserve">                 </w:t>
      </w: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307"/>
        <w:gridCol w:w="3820"/>
      </w:tblGrid>
      <w:tr w:rsidR="00410401" w:rsidRPr="005C1828" w:rsidTr="00AC5694">
        <w:trPr>
          <w:trHeight w:val="315"/>
        </w:trPr>
        <w:tc>
          <w:tcPr>
            <w:tcW w:w="5291" w:type="dxa"/>
            <w:noWrap/>
          </w:tcPr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r. </w:t>
            </w:r>
            <w:r w:rsidR="00356B5E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  <w:r w:rsidR="00943F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          </w:t>
            </w:r>
          </w:p>
          <w:p w:rsidR="009133AA" w:rsidRPr="005C1828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Dr. Esra BUKOVA GÜZEL</w:t>
            </w:r>
          </w:p>
          <w:p w:rsidR="00213FC7" w:rsidRPr="005C1828" w:rsidRDefault="00213FC7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r w:rsidR="0016019D">
              <w:rPr>
                <w:rFonts w:ascii="Times New Roman" w:hAnsi="Times New Roman"/>
                <w:color w:val="000000"/>
                <w:sz w:val="24"/>
                <w:szCs w:val="24"/>
              </w:rPr>
              <w:t>Sibel YEŞİLDERE</w:t>
            </w:r>
            <w:r w:rsidR="006B39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İMRE</w:t>
            </w:r>
          </w:p>
          <w:p w:rsidR="009127D3" w:rsidRPr="005C1828" w:rsidRDefault="009B65AE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CD001B" w:rsidRPr="005C1828" w:rsidRDefault="005006CE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</w:t>
            </w:r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.Dr</w:t>
            </w:r>
            <w:proofErr w:type="spellEnd"/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87D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 AKCALI</w:t>
            </w:r>
          </w:p>
        </w:tc>
        <w:tc>
          <w:tcPr>
            <w:tcW w:w="3836" w:type="dxa"/>
          </w:tcPr>
          <w:p w:rsidR="005E0732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B084E" w:rsidRDefault="00F8253C" w:rsidP="00456D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5F26F4" w:rsidRDefault="005F26F4" w:rsidP="00F739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3B4" w:rsidRDefault="00E903B4" w:rsidP="00E903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3FDE" w:rsidRPr="005C1828" w:rsidRDefault="00943FDE" w:rsidP="00464B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357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</w:tc>
        <w:tc>
          <w:tcPr>
            <w:tcW w:w="3836" w:type="dxa"/>
          </w:tcPr>
          <w:p w:rsidR="00236BFE" w:rsidRPr="005C1828" w:rsidRDefault="00236BF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836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E43DE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87D9A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  <w:tc>
          <w:tcPr>
            <w:tcW w:w="3836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2620B4" w:rsidRDefault="002620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6141F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DD366B" w:rsidRPr="005C1828" w:rsidRDefault="006B399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82C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D40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</w:tc>
        <w:tc>
          <w:tcPr>
            <w:tcW w:w="3836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82E87">
              <w:rPr>
                <w:rFonts w:ascii="Times New Roman" w:hAnsi="Times New Roman"/>
                <w:color w:val="000000"/>
                <w:sz w:val="24"/>
                <w:szCs w:val="24"/>
              </w:rPr>
              <w:t>Özlem ÇAKIR</w:t>
            </w:r>
          </w:p>
          <w:p w:rsidR="00C1498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E4C40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82E87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F82E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B6B3A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127B3">
              <w:rPr>
                <w:rFonts w:ascii="Times New Roman" w:hAnsi="Times New Roman"/>
                <w:color w:val="000000"/>
                <w:sz w:val="24"/>
                <w:szCs w:val="24"/>
              </w:rPr>
              <w:t>Azize AYOL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E653F">
              <w:rPr>
                <w:rFonts w:ascii="Times New Roman" w:hAnsi="Times New Roman"/>
                <w:color w:val="000000"/>
                <w:sz w:val="24"/>
                <w:szCs w:val="24"/>
              </w:rPr>
              <w:t>Ebru GÜNLÜ KÜÇÜKALTAN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9357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0753">
              <w:rPr>
                <w:rFonts w:ascii="Times New Roman" w:hAnsi="Times New Roman"/>
                <w:color w:val="000000"/>
                <w:sz w:val="24"/>
                <w:szCs w:val="24"/>
              </w:rPr>
              <w:t>Fethi ARSLAN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Default="00D807A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    Başak HAN</w:t>
            </w:r>
          </w:p>
          <w:p w:rsidR="000811A1" w:rsidRPr="005C1828" w:rsidRDefault="00592E0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Gözde TÜRKÖZ BAKIRCI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B73A0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592E0F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592E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E639A7" w:rsidRDefault="00E16D28" w:rsidP="006916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152D7A" w:rsidRPr="005C1828" w:rsidRDefault="00152D7A" w:rsidP="006916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572BA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B8336E" w:rsidRPr="005C1828" w:rsidRDefault="001B6B3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 Dr. Cansu ÇELEBİ</w:t>
            </w:r>
          </w:p>
          <w:p w:rsidR="006127F9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E4C40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5497" w:rsidRPr="005C1828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5C1828" w:rsidRDefault="00296D07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90DC9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75535"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  <w:p w:rsidR="008939F1" w:rsidRPr="005C1828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141E9" w:rsidRPr="005C1828" w:rsidRDefault="00265BA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  <w:p w:rsidR="00F42913" w:rsidRPr="005C1828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D4074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  <w:p w:rsidR="008F3753" w:rsidRDefault="009B65AE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B21D8"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  <w:p w:rsidR="00EC268E" w:rsidRDefault="005F26F4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  <w:p w:rsidR="005F26F4" w:rsidRDefault="005F26F4" w:rsidP="005F26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ED4074" w:rsidRDefault="00ED4074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Seçil SİGALI</w:t>
            </w:r>
          </w:p>
          <w:p w:rsidR="00FF41D1" w:rsidRDefault="00EC268E" w:rsidP="00EC26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EC268E" w:rsidRDefault="00F6141F" w:rsidP="00F739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5F26F4" w:rsidRPr="005C1828" w:rsidRDefault="005F26F4" w:rsidP="005F26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EC268E" w:rsidRPr="005C1828" w:rsidRDefault="00EC268E" w:rsidP="00EC268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124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Leyla ÖĞÜT</w:t>
            </w:r>
          </w:p>
          <w:p w:rsidR="00EC268E" w:rsidRDefault="00EC268E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DF6758" w:rsidRDefault="00DF6758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464B39" w:rsidRDefault="00464B39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1B6B3A" w:rsidRDefault="001B6B3A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091697" w:rsidRDefault="0009169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041BDE" w:rsidRDefault="00041BDE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1B6B3A" w:rsidRDefault="001B6B3A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 Dr. Tolga ŞAHİN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6B31CE" w:rsidRDefault="006B31CE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8F3753" w:rsidRDefault="008F3753" w:rsidP="008F37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4468A3" w:rsidRPr="005C1828" w:rsidRDefault="004468A3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BC0893" w:rsidRPr="005C1828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Default="00B86C95" w:rsidP="00A01CE7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5C1828">
        <w:rPr>
          <w:color w:val="000000"/>
          <w:sz w:val="24"/>
          <w:szCs w:val="24"/>
        </w:rPr>
        <w:lastRenderedPageBreak/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F35D68">
        <w:rPr>
          <w:b/>
          <w:sz w:val="24"/>
          <w:szCs w:val="24"/>
          <w:lang w:eastAsia="x-none"/>
        </w:rPr>
        <w:t>2</w:t>
      </w:r>
      <w:r w:rsidR="00375811">
        <w:rPr>
          <w:b/>
          <w:sz w:val="24"/>
          <w:szCs w:val="24"/>
          <w:lang w:eastAsia="x-none"/>
        </w:rPr>
        <w:t>9</w:t>
      </w:r>
      <w:r w:rsidR="00643B78">
        <w:rPr>
          <w:b/>
          <w:sz w:val="24"/>
          <w:szCs w:val="24"/>
          <w:lang w:eastAsia="x-none"/>
        </w:rPr>
        <w:t xml:space="preserve"> Aralık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68283E" w:rsidRPr="005C1828">
        <w:rPr>
          <w:b/>
          <w:sz w:val="24"/>
          <w:szCs w:val="24"/>
          <w:lang w:eastAsia="x-none"/>
        </w:rPr>
        <w:t>3</w:t>
      </w:r>
      <w:r w:rsidR="000522D3">
        <w:rPr>
          <w:b/>
          <w:sz w:val="24"/>
          <w:szCs w:val="24"/>
          <w:lang w:eastAsia="x-none"/>
        </w:rPr>
        <w:t xml:space="preserve"> </w:t>
      </w:r>
      <w:r w:rsidR="003F5DAA">
        <w:rPr>
          <w:b/>
          <w:sz w:val="24"/>
          <w:szCs w:val="24"/>
          <w:lang w:eastAsia="x-none"/>
        </w:rPr>
        <w:t>Cuma</w:t>
      </w:r>
      <w:r w:rsidR="00643B7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 xml:space="preserve">günü saat </w:t>
      </w:r>
      <w:r w:rsidR="00DA323F">
        <w:rPr>
          <w:b/>
          <w:sz w:val="24"/>
          <w:szCs w:val="24"/>
          <w:lang w:eastAsia="x-none"/>
        </w:rPr>
        <w:t>1</w:t>
      </w:r>
      <w:r w:rsidR="00F35D68">
        <w:rPr>
          <w:b/>
          <w:sz w:val="24"/>
          <w:szCs w:val="24"/>
          <w:lang w:eastAsia="x-none"/>
        </w:rPr>
        <w:t>6</w:t>
      </w:r>
      <w:r w:rsidR="00DA323F">
        <w:rPr>
          <w:b/>
          <w:sz w:val="24"/>
          <w:szCs w:val="24"/>
          <w:lang w:eastAsia="x-none"/>
        </w:rPr>
        <w:t>.</w:t>
      </w:r>
      <w:r w:rsidR="00CE27B3">
        <w:rPr>
          <w:b/>
          <w:sz w:val="24"/>
          <w:szCs w:val="24"/>
          <w:lang w:eastAsia="x-none"/>
        </w:rPr>
        <w:t>0</w:t>
      </w:r>
      <w:r w:rsidR="00643B78">
        <w:rPr>
          <w:b/>
          <w:sz w:val="24"/>
          <w:szCs w:val="24"/>
          <w:lang w:eastAsia="x-none"/>
        </w:rPr>
        <w:t>0</w:t>
      </w:r>
      <w:r w:rsidR="00497EC0" w:rsidRPr="005C1828">
        <w:rPr>
          <w:b/>
          <w:sz w:val="24"/>
          <w:szCs w:val="24"/>
          <w:lang w:eastAsia="x-none"/>
        </w:rPr>
        <w:t>’d</w:t>
      </w:r>
      <w:r w:rsidR="00DA323F">
        <w:rPr>
          <w:b/>
          <w:sz w:val="24"/>
          <w:szCs w:val="24"/>
          <w:lang w:eastAsia="x-none"/>
        </w:rPr>
        <w:t>a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F35D68">
        <w:rPr>
          <w:b/>
          <w:sz w:val="24"/>
          <w:szCs w:val="24"/>
          <w:lang w:eastAsia="x-none"/>
        </w:rPr>
        <w:t>Rektörlük Senato Salonunda</w:t>
      </w:r>
      <w:r w:rsidR="006E167A" w:rsidRPr="00C5336E">
        <w:rPr>
          <w:b/>
          <w:sz w:val="24"/>
          <w:szCs w:val="24"/>
        </w:rPr>
        <w:t xml:space="preserve"> </w:t>
      </w:r>
      <w:r w:rsidR="00497EC0" w:rsidRPr="005C1828">
        <w:rPr>
          <w:b/>
          <w:sz w:val="24"/>
          <w:szCs w:val="24"/>
        </w:rPr>
        <w:t>Rektör Prof.</w:t>
      </w:r>
      <w:r w:rsidR="00484EEA">
        <w:rPr>
          <w:b/>
          <w:sz w:val="24"/>
          <w:szCs w:val="24"/>
        </w:rPr>
        <w:t xml:space="preserve"> </w:t>
      </w:r>
      <w:r w:rsidR="00497EC0" w:rsidRPr="005C1828">
        <w:rPr>
          <w:b/>
          <w:sz w:val="24"/>
          <w:szCs w:val="24"/>
        </w:rPr>
        <w:t xml:space="preserve">Dr. </w:t>
      </w:r>
      <w:r w:rsidR="003B1A6C">
        <w:rPr>
          <w:b/>
          <w:sz w:val="24"/>
          <w:szCs w:val="24"/>
        </w:rPr>
        <w:t xml:space="preserve">Nükhet HOTAR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A01CE7" w:rsidRPr="00A01CE7" w:rsidRDefault="00A01CE7" w:rsidP="00A01CE7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</w:p>
    <w:p w:rsidR="00696F74" w:rsidRDefault="00D43007" w:rsidP="00CC5FFF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>Gündemin yukarıdaki şekilde kabulüne karar verilerek madde</w:t>
      </w:r>
      <w:r w:rsidR="007E6A8C" w:rsidRPr="002D317E">
        <w:rPr>
          <w:color w:val="000000"/>
          <w:sz w:val="24"/>
          <w:szCs w:val="24"/>
        </w:rPr>
        <w:t>ler</w:t>
      </w:r>
      <w:r w:rsidRPr="002D317E">
        <w:rPr>
          <w:color w:val="000000"/>
          <w:sz w:val="24"/>
          <w:szCs w:val="24"/>
        </w:rPr>
        <w:t>in görüşülmesine geçildi.</w:t>
      </w:r>
    </w:p>
    <w:p w:rsidR="00FA25AC" w:rsidRPr="00FA25AC" w:rsidRDefault="00FA25AC" w:rsidP="00CC5FFF">
      <w:pPr>
        <w:tabs>
          <w:tab w:val="left" w:pos="142"/>
        </w:tabs>
        <w:jc w:val="both"/>
        <w:rPr>
          <w:color w:val="000000"/>
          <w:sz w:val="16"/>
          <w:szCs w:val="16"/>
        </w:rPr>
      </w:pPr>
    </w:p>
    <w:p w:rsidR="00387536" w:rsidRDefault="00354118" w:rsidP="00387536">
      <w:pPr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 1</w:t>
      </w:r>
      <w:r w:rsidRPr="00A6055F">
        <w:rPr>
          <w:b/>
          <w:color w:val="000000"/>
          <w:sz w:val="24"/>
          <w:szCs w:val="24"/>
        </w:rPr>
        <w:t>-</w:t>
      </w:r>
      <w:r w:rsidR="00A6055F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1" w:name="_Hlk131065139"/>
      <w:bookmarkStart w:id="2" w:name="_Hlk130202982"/>
    </w:p>
    <w:p w:rsidR="00A01CE7" w:rsidRDefault="00A01CE7" w:rsidP="00387536">
      <w:pPr>
        <w:jc w:val="both"/>
        <w:rPr>
          <w:color w:val="000000"/>
          <w:sz w:val="24"/>
          <w:szCs w:val="24"/>
        </w:rPr>
      </w:pPr>
    </w:p>
    <w:p w:rsidR="0040593C" w:rsidRDefault="00F74897" w:rsidP="00A342E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2</w:t>
      </w:r>
      <w:r>
        <w:rPr>
          <w:b/>
          <w:sz w:val="24"/>
          <w:szCs w:val="24"/>
        </w:rPr>
        <w:t>-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bookmarkEnd w:id="1"/>
      <w:bookmarkEnd w:id="2"/>
      <w:r w:rsidR="0040593C" w:rsidRPr="0040593C">
        <w:rPr>
          <w:rFonts w:eastAsia="Arial Unicode MS"/>
          <w:bCs/>
          <w:color w:val="000000" w:themeColor="text1"/>
          <w:sz w:val="24"/>
          <w:szCs w:val="24"/>
        </w:rPr>
        <w:t xml:space="preserve">Üniversite Yönetim Kurulu Senatoca Seçilen Temsilcisi Prof. Dr. Azize </w:t>
      </w:r>
      <w:proofErr w:type="spellStart"/>
      <w:r w:rsidR="0040593C" w:rsidRPr="0040593C">
        <w:rPr>
          <w:rFonts w:eastAsia="Arial Unicode MS"/>
          <w:bCs/>
          <w:color w:val="000000" w:themeColor="text1"/>
          <w:sz w:val="24"/>
          <w:szCs w:val="24"/>
        </w:rPr>
        <w:t>AYOL’un</w:t>
      </w:r>
      <w:proofErr w:type="spellEnd"/>
      <w:r w:rsidR="0040593C" w:rsidRPr="0040593C">
        <w:rPr>
          <w:rFonts w:eastAsia="Arial Unicode MS"/>
          <w:bCs/>
          <w:color w:val="000000" w:themeColor="text1"/>
          <w:sz w:val="24"/>
          <w:szCs w:val="24"/>
        </w:rPr>
        <w:t xml:space="preserve"> Mühendislik Fakültesi Dekan Vekili olarak atanması nedeniyle 2547 </w:t>
      </w:r>
      <w:proofErr w:type="gramStart"/>
      <w:r w:rsidR="0040593C" w:rsidRPr="0040593C">
        <w:rPr>
          <w:rFonts w:eastAsia="Arial Unicode MS"/>
          <w:bCs/>
          <w:color w:val="000000" w:themeColor="text1"/>
          <w:sz w:val="24"/>
          <w:szCs w:val="24"/>
        </w:rPr>
        <w:t>Sayılı Kanunun</w:t>
      </w:r>
      <w:proofErr w:type="gramEnd"/>
      <w:r w:rsidR="0040593C" w:rsidRPr="0040593C">
        <w:rPr>
          <w:rFonts w:eastAsia="Arial Unicode MS"/>
          <w:bCs/>
          <w:color w:val="000000" w:themeColor="text1"/>
          <w:sz w:val="24"/>
          <w:szCs w:val="24"/>
        </w:rPr>
        <w:t xml:space="preserve"> 14/b-7 maddesi uyarınca Üniversite Yönetim Kurulu’na </w:t>
      </w:r>
      <w:r w:rsidR="0040593C">
        <w:rPr>
          <w:rFonts w:eastAsia="Arial Unicode MS"/>
          <w:bCs/>
          <w:color w:val="000000" w:themeColor="text1"/>
          <w:sz w:val="24"/>
          <w:szCs w:val="24"/>
        </w:rPr>
        <w:t xml:space="preserve">yeniden üye seçilmesine ilişkin konu incelendi. </w:t>
      </w:r>
    </w:p>
    <w:p w:rsidR="0040593C" w:rsidRDefault="0040593C" w:rsidP="00A342E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40593C" w:rsidRDefault="0040593C" w:rsidP="00A342EE">
      <w:pPr>
        <w:jc w:val="both"/>
        <w:rPr>
          <w:rFonts w:eastAsia="Arial Unicode MS"/>
          <w:b/>
          <w:bCs/>
          <w:color w:val="000000" w:themeColor="text1"/>
          <w:sz w:val="24"/>
          <w:szCs w:val="24"/>
        </w:rPr>
      </w:pPr>
      <w:r w:rsidRPr="00C33C9D">
        <w:rPr>
          <w:rFonts w:eastAsia="Arial Unicode MS"/>
          <w:b/>
          <w:bCs/>
          <w:color w:val="000000" w:themeColor="text1"/>
          <w:sz w:val="24"/>
          <w:szCs w:val="24"/>
        </w:rPr>
        <w:t>Görüşmeler sonunda;</w:t>
      </w:r>
    </w:p>
    <w:p w:rsidR="00A01CE7" w:rsidRPr="00A01CE7" w:rsidRDefault="00A01CE7" w:rsidP="00A342EE">
      <w:pPr>
        <w:jc w:val="both"/>
        <w:rPr>
          <w:rFonts w:eastAsia="Arial Unicode MS"/>
          <w:b/>
          <w:bCs/>
          <w:color w:val="000000" w:themeColor="text1"/>
          <w:sz w:val="24"/>
          <w:szCs w:val="24"/>
        </w:rPr>
      </w:pPr>
    </w:p>
    <w:p w:rsidR="0040593C" w:rsidRPr="0040593C" w:rsidRDefault="0040593C" w:rsidP="0040593C">
      <w:pPr>
        <w:pStyle w:val="GvdeMetni"/>
        <w:spacing w:after="120"/>
        <w:rPr>
          <w:szCs w:val="24"/>
        </w:rPr>
      </w:pPr>
      <w:r w:rsidRPr="0040593C">
        <w:rPr>
          <w:szCs w:val="24"/>
        </w:rPr>
        <w:t>Üniversite Yönetim Kurulu’nun boşalan üyeliğine Prof. Dr.</w:t>
      </w:r>
      <w:r>
        <w:rPr>
          <w:szCs w:val="24"/>
        </w:rPr>
        <w:t xml:space="preserve"> İlgi </w:t>
      </w:r>
      <w:r w:rsidR="00C213F6">
        <w:rPr>
          <w:szCs w:val="24"/>
        </w:rPr>
        <w:t>K</w:t>
      </w:r>
      <w:r>
        <w:rPr>
          <w:szCs w:val="24"/>
        </w:rPr>
        <w:t>ARAPINAR</w:t>
      </w:r>
      <w:r w:rsidRPr="0040593C">
        <w:rPr>
          <w:szCs w:val="24"/>
        </w:rPr>
        <w:t xml:space="preserve">, 2547 </w:t>
      </w:r>
      <w:proofErr w:type="gramStart"/>
      <w:r w:rsidRPr="0040593C">
        <w:rPr>
          <w:szCs w:val="24"/>
        </w:rPr>
        <w:t>Sayılı Kanunun</w:t>
      </w:r>
      <w:proofErr w:type="gramEnd"/>
      <w:r w:rsidRPr="0040593C">
        <w:rPr>
          <w:szCs w:val="24"/>
        </w:rPr>
        <w:t xml:space="preserve"> 14/b-7 maddesi uyarınca oy birliği ile seçildi.</w:t>
      </w:r>
    </w:p>
    <w:p w:rsidR="001E37E3" w:rsidRDefault="001E37E3" w:rsidP="00A342EE">
      <w:pPr>
        <w:jc w:val="both"/>
        <w:rPr>
          <w:sz w:val="24"/>
          <w:szCs w:val="24"/>
          <w:lang w:eastAsia="x-none"/>
        </w:rPr>
      </w:pPr>
    </w:p>
    <w:p w:rsidR="00C33C9D" w:rsidRDefault="001E37E3" w:rsidP="00C33C9D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3</w:t>
      </w:r>
      <w:r>
        <w:rPr>
          <w:b/>
          <w:sz w:val="24"/>
          <w:szCs w:val="24"/>
        </w:rPr>
        <w:t>-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C33C9D" w:rsidRPr="00C33C9D">
        <w:rPr>
          <w:rFonts w:eastAsia="Arial Unicode MS"/>
          <w:bCs/>
          <w:color w:val="000000" w:themeColor="text1"/>
          <w:sz w:val="24"/>
          <w:szCs w:val="24"/>
        </w:rPr>
        <w:t>2024-2025 eğitim-öğretim yılı Yükseköğretim Kurumları Sınavı (YKS) ile alınacak öğrenci kontenjanlarının ve program koşullarının belirlenmesine ilişkin konu görüşüldü.</w:t>
      </w:r>
    </w:p>
    <w:p w:rsidR="00A01CE7" w:rsidRPr="00C33C9D" w:rsidRDefault="00A01CE7" w:rsidP="00C33C9D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33C9D" w:rsidRDefault="00C33C9D" w:rsidP="00C33C9D">
      <w:pPr>
        <w:jc w:val="both"/>
        <w:rPr>
          <w:rFonts w:eastAsia="Arial Unicode MS"/>
          <w:b/>
          <w:bCs/>
          <w:color w:val="000000" w:themeColor="text1"/>
          <w:sz w:val="24"/>
          <w:szCs w:val="24"/>
        </w:rPr>
      </w:pPr>
      <w:r w:rsidRPr="00C33C9D">
        <w:rPr>
          <w:rFonts w:eastAsia="Arial Unicode MS"/>
          <w:b/>
          <w:bCs/>
          <w:color w:val="000000" w:themeColor="text1"/>
          <w:sz w:val="24"/>
          <w:szCs w:val="24"/>
        </w:rPr>
        <w:t>Görüşmeler sonunda;</w:t>
      </w:r>
    </w:p>
    <w:p w:rsidR="00A01CE7" w:rsidRPr="00C33C9D" w:rsidRDefault="00A01CE7" w:rsidP="00C33C9D">
      <w:pPr>
        <w:jc w:val="both"/>
        <w:rPr>
          <w:rFonts w:eastAsia="Arial Unicode MS"/>
          <w:b/>
          <w:bCs/>
          <w:color w:val="000000" w:themeColor="text1"/>
          <w:sz w:val="24"/>
          <w:szCs w:val="24"/>
        </w:rPr>
      </w:pPr>
    </w:p>
    <w:p w:rsidR="001E37E3" w:rsidRDefault="00C33C9D" w:rsidP="00C33C9D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C33C9D">
        <w:rPr>
          <w:rFonts w:eastAsia="Arial Unicode MS"/>
          <w:bCs/>
          <w:color w:val="000000" w:themeColor="text1"/>
          <w:sz w:val="24"/>
          <w:szCs w:val="24"/>
        </w:rPr>
        <w:t>2024-2025 eğitim-öğretim yılı Yükseköğretim Kurumları Sınavı (YKS) ile alınacak öğrenci kontenjanlarının ve program koşullarının ekteki şekilde kabulüne oy birliği ile karar verildi.</w:t>
      </w:r>
    </w:p>
    <w:p w:rsidR="00C33C9D" w:rsidRDefault="00C33C9D" w:rsidP="00C33C9D">
      <w:pPr>
        <w:jc w:val="both"/>
        <w:rPr>
          <w:sz w:val="24"/>
          <w:szCs w:val="24"/>
          <w:lang w:eastAsia="x-none"/>
        </w:rPr>
      </w:pPr>
    </w:p>
    <w:p w:rsidR="000F7BD8" w:rsidRDefault="00C33C9D" w:rsidP="000F7BD8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</w:t>
      </w:r>
      <w:r w:rsidR="000F7BD8">
        <w:rPr>
          <w:b/>
          <w:color w:val="000000"/>
          <w:sz w:val="24"/>
          <w:szCs w:val="24"/>
          <w:u w:val="single"/>
        </w:rPr>
        <w:t xml:space="preserve"> </w:t>
      </w:r>
      <w:r>
        <w:rPr>
          <w:b/>
          <w:color w:val="000000"/>
          <w:sz w:val="24"/>
          <w:szCs w:val="24"/>
          <w:u w:val="single"/>
        </w:rPr>
        <w:t>4</w:t>
      </w:r>
      <w:r>
        <w:rPr>
          <w:b/>
          <w:sz w:val="24"/>
          <w:szCs w:val="24"/>
        </w:rPr>
        <w:t>-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0F7BD8" w:rsidRPr="000F7BD8">
        <w:rPr>
          <w:rFonts w:eastAsia="Arial Unicode MS"/>
          <w:bCs/>
          <w:color w:val="000000" w:themeColor="text1"/>
          <w:sz w:val="24"/>
          <w:szCs w:val="24"/>
        </w:rPr>
        <w:t>2024-2025 eğitim-öğretim yılı yurt dışından/yabancı uyruklu öğrenci kabul kontenjanlarının ve program koşullarının belirlenmesine ilişkin konu görüşüldü.</w:t>
      </w:r>
    </w:p>
    <w:p w:rsidR="00A01CE7" w:rsidRPr="000F7BD8" w:rsidRDefault="00A01CE7" w:rsidP="000F7BD8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A01CE7" w:rsidRDefault="000F7BD8" w:rsidP="000F7BD8">
      <w:pPr>
        <w:jc w:val="both"/>
        <w:rPr>
          <w:rFonts w:eastAsia="Arial Unicode MS"/>
          <w:b/>
          <w:bCs/>
          <w:color w:val="000000" w:themeColor="text1"/>
          <w:sz w:val="24"/>
          <w:szCs w:val="24"/>
        </w:rPr>
      </w:pPr>
      <w:r w:rsidRPr="000F7BD8">
        <w:rPr>
          <w:rFonts w:eastAsia="Arial Unicode MS"/>
          <w:b/>
          <w:bCs/>
          <w:color w:val="000000" w:themeColor="text1"/>
          <w:sz w:val="24"/>
          <w:szCs w:val="24"/>
        </w:rPr>
        <w:t>Görüşmeler sonunda;</w:t>
      </w:r>
    </w:p>
    <w:p w:rsidR="00A01CE7" w:rsidRPr="000F7BD8" w:rsidRDefault="00A01CE7" w:rsidP="000F7BD8">
      <w:pPr>
        <w:jc w:val="both"/>
        <w:rPr>
          <w:rFonts w:eastAsia="Arial Unicode MS"/>
          <w:b/>
          <w:bCs/>
          <w:color w:val="000000" w:themeColor="text1"/>
          <w:sz w:val="24"/>
          <w:szCs w:val="24"/>
        </w:rPr>
      </w:pPr>
    </w:p>
    <w:p w:rsidR="00C33C9D" w:rsidRDefault="000F7BD8" w:rsidP="000F7BD8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0F7BD8">
        <w:rPr>
          <w:rFonts w:eastAsia="Arial Unicode MS"/>
          <w:bCs/>
          <w:color w:val="000000" w:themeColor="text1"/>
          <w:sz w:val="24"/>
          <w:szCs w:val="24"/>
        </w:rPr>
        <w:t>2024-2025 eğitim-öğretim yılı yurt dışından/yabancı uyruklu öğrenci kabul kontenjanlarının ve program koşullarının ekteki şekilde kabulüne oy birliği ile karar verildi.</w:t>
      </w:r>
    </w:p>
    <w:p w:rsidR="00C33C9D" w:rsidRDefault="00C33C9D" w:rsidP="00C33C9D">
      <w:pPr>
        <w:jc w:val="both"/>
        <w:rPr>
          <w:sz w:val="24"/>
          <w:szCs w:val="24"/>
          <w:lang w:eastAsia="x-none"/>
        </w:rPr>
      </w:pPr>
    </w:p>
    <w:p w:rsidR="00285048" w:rsidRDefault="00D21AC9" w:rsidP="00285048">
      <w:pPr>
        <w:jc w:val="both"/>
        <w:rPr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</w:t>
      </w:r>
      <w:r>
        <w:rPr>
          <w:b/>
          <w:color w:val="000000"/>
          <w:sz w:val="24"/>
          <w:szCs w:val="24"/>
          <w:u w:val="single"/>
        </w:rPr>
        <w:t xml:space="preserve"> 5</w:t>
      </w:r>
      <w:r>
        <w:rPr>
          <w:b/>
          <w:sz w:val="24"/>
          <w:szCs w:val="24"/>
        </w:rPr>
        <w:t xml:space="preserve">- </w:t>
      </w:r>
      <w:r w:rsidR="00285048" w:rsidRPr="00285048">
        <w:rPr>
          <w:sz w:val="24"/>
          <w:szCs w:val="24"/>
        </w:rPr>
        <w:t>Güzel Sanatlar Enstitüsü Öğretim ve Sınav Uygulama Esaslarının 40</w:t>
      </w:r>
      <w:r w:rsidR="00437F82">
        <w:rPr>
          <w:sz w:val="24"/>
          <w:szCs w:val="24"/>
        </w:rPr>
        <w:t>’</w:t>
      </w:r>
      <w:r w:rsidR="00285048" w:rsidRPr="00285048">
        <w:rPr>
          <w:sz w:val="24"/>
          <w:szCs w:val="24"/>
        </w:rPr>
        <w:t>ıncı maddesinde değişiklik yapılmasına ilişkin Müdürlüğün 19.12.2023 tarihli ve E-831807 sayılı yazısı ve ekleri incelendi.</w:t>
      </w:r>
    </w:p>
    <w:p w:rsidR="00A01CE7" w:rsidRPr="00285048" w:rsidRDefault="00A01CE7" w:rsidP="00285048">
      <w:pPr>
        <w:jc w:val="both"/>
        <w:rPr>
          <w:sz w:val="24"/>
          <w:szCs w:val="24"/>
        </w:rPr>
      </w:pPr>
    </w:p>
    <w:p w:rsidR="00285048" w:rsidRDefault="00285048" w:rsidP="00285048">
      <w:pPr>
        <w:jc w:val="both"/>
        <w:rPr>
          <w:b/>
          <w:sz w:val="24"/>
          <w:szCs w:val="24"/>
        </w:rPr>
      </w:pPr>
      <w:r w:rsidRPr="00285048">
        <w:rPr>
          <w:b/>
          <w:sz w:val="24"/>
          <w:szCs w:val="24"/>
        </w:rPr>
        <w:t>Görüşmeler sonunda;</w:t>
      </w:r>
    </w:p>
    <w:p w:rsidR="00A01CE7" w:rsidRPr="00285048" w:rsidRDefault="00A01CE7" w:rsidP="00285048">
      <w:pPr>
        <w:jc w:val="both"/>
        <w:rPr>
          <w:b/>
          <w:sz w:val="24"/>
          <w:szCs w:val="24"/>
        </w:rPr>
      </w:pPr>
    </w:p>
    <w:p w:rsidR="000F7BD8" w:rsidRDefault="00285048" w:rsidP="00285048">
      <w:pPr>
        <w:jc w:val="both"/>
        <w:rPr>
          <w:sz w:val="24"/>
          <w:szCs w:val="24"/>
        </w:rPr>
      </w:pPr>
      <w:r w:rsidRPr="00285048">
        <w:rPr>
          <w:sz w:val="24"/>
          <w:szCs w:val="24"/>
        </w:rPr>
        <w:t>Güzel Sanatlar Enstitüsü Öğretim ve Sınav Uygulama Esaslarının 40</w:t>
      </w:r>
      <w:r w:rsidR="00437F82">
        <w:rPr>
          <w:sz w:val="24"/>
          <w:szCs w:val="24"/>
        </w:rPr>
        <w:t>’</w:t>
      </w:r>
      <w:r w:rsidRPr="00285048">
        <w:rPr>
          <w:sz w:val="24"/>
          <w:szCs w:val="24"/>
        </w:rPr>
        <w:t>ıncı maddesinde ekteki şekilde değişiklik yapılmasına oybirliği ile karar verildi.</w:t>
      </w:r>
    </w:p>
    <w:p w:rsidR="00A01CE7" w:rsidRDefault="00A01CE7" w:rsidP="00285048">
      <w:pPr>
        <w:jc w:val="both"/>
        <w:rPr>
          <w:sz w:val="24"/>
          <w:szCs w:val="24"/>
          <w:lang w:eastAsia="x-none"/>
        </w:rPr>
      </w:pPr>
    </w:p>
    <w:p w:rsidR="00A01CE7" w:rsidRDefault="00A01CE7" w:rsidP="00285048">
      <w:pPr>
        <w:jc w:val="both"/>
        <w:rPr>
          <w:sz w:val="24"/>
          <w:szCs w:val="24"/>
          <w:lang w:eastAsia="x-none"/>
        </w:rPr>
      </w:pPr>
    </w:p>
    <w:p w:rsidR="00A01CE7" w:rsidRDefault="00A01CE7" w:rsidP="00285048">
      <w:pPr>
        <w:jc w:val="both"/>
        <w:rPr>
          <w:sz w:val="24"/>
          <w:szCs w:val="24"/>
          <w:lang w:eastAsia="x-none"/>
        </w:rPr>
      </w:pPr>
    </w:p>
    <w:p w:rsidR="00A01CE7" w:rsidRPr="00285048" w:rsidRDefault="00A01CE7" w:rsidP="00285048">
      <w:pPr>
        <w:jc w:val="both"/>
        <w:rPr>
          <w:sz w:val="24"/>
          <w:szCs w:val="24"/>
          <w:lang w:eastAsia="x-none"/>
        </w:rPr>
      </w:pPr>
    </w:p>
    <w:p w:rsidR="00E4757D" w:rsidRDefault="00E4757D" w:rsidP="00E4757D">
      <w:pPr>
        <w:spacing w:before="120" w:line="276" w:lineRule="auto"/>
        <w:jc w:val="both"/>
        <w:rPr>
          <w:rFonts w:eastAsia="Calibri"/>
          <w:color w:val="000000" w:themeColor="text1"/>
          <w:sz w:val="24"/>
          <w:szCs w:val="24"/>
        </w:rPr>
      </w:pPr>
      <w:bookmarkStart w:id="3" w:name="_Hlk154764393"/>
      <w:r w:rsidRPr="00A6055F">
        <w:rPr>
          <w:b/>
          <w:color w:val="000000"/>
          <w:sz w:val="24"/>
          <w:szCs w:val="24"/>
          <w:u w:val="single"/>
        </w:rPr>
        <w:lastRenderedPageBreak/>
        <w:t>KARAR</w:t>
      </w:r>
      <w:r>
        <w:rPr>
          <w:b/>
          <w:color w:val="000000"/>
          <w:sz w:val="24"/>
          <w:szCs w:val="24"/>
          <w:u w:val="single"/>
        </w:rPr>
        <w:t xml:space="preserve"> 6</w:t>
      </w: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 xml:space="preserve">Üniversitemiz Muafiyet ve İntibak Yönergesinin </w:t>
      </w:r>
      <w:r>
        <w:rPr>
          <w:color w:val="000000" w:themeColor="text1"/>
          <w:sz w:val="24"/>
          <w:szCs w:val="24"/>
        </w:rPr>
        <w:t xml:space="preserve">bazı maddelerinde </w:t>
      </w:r>
      <w:r w:rsidRPr="00C75D19">
        <w:rPr>
          <w:color w:val="000000" w:themeColor="text1"/>
          <w:sz w:val="24"/>
          <w:szCs w:val="24"/>
        </w:rPr>
        <w:t>değişiklik yapılması</w:t>
      </w:r>
      <w:r>
        <w:rPr>
          <w:color w:val="000000" w:themeColor="text1"/>
          <w:sz w:val="24"/>
          <w:szCs w:val="24"/>
        </w:rPr>
        <w:t xml:space="preserve">na </w:t>
      </w:r>
      <w:r>
        <w:rPr>
          <w:sz w:val="24"/>
          <w:szCs w:val="24"/>
        </w:rPr>
        <w:t>ilişkin konu görüşüldü</w:t>
      </w:r>
      <w:r>
        <w:rPr>
          <w:rFonts w:eastAsia="Calibri"/>
          <w:color w:val="000000" w:themeColor="text1"/>
          <w:sz w:val="24"/>
          <w:szCs w:val="24"/>
        </w:rPr>
        <w:t>.</w:t>
      </w:r>
    </w:p>
    <w:p w:rsidR="00E4757D" w:rsidRDefault="00E4757D" w:rsidP="00E4757D">
      <w:pPr>
        <w:ind w:firstLine="708"/>
        <w:jc w:val="both"/>
        <w:rPr>
          <w:sz w:val="24"/>
          <w:szCs w:val="24"/>
        </w:rPr>
      </w:pPr>
    </w:p>
    <w:p w:rsidR="00A01CE7" w:rsidRDefault="00E4757D" w:rsidP="00A01CE7">
      <w:pPr>
        <w:spacing w:after="24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7F047F" w:rsidRPr="00A01CE7" w:rsidRDefault="00E4757D" w:rsidP="00A01CE7">
      <w:pPr>
        <w:spacing w:after="240" w:line="276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Üniversitemiz Muafiyet ve İntibak Yönergesinin </w:t>
      </w:r>
      <w:r>
        <w:rPr>
          <w:color w:val="000000" w:themeColor="text1"/>
          <w:sz w:val="24"/>
          <w:szCs w:val="24"/>
        </w:rPr>
        <w:t xml:space="preserve">bazı maddelerinde </w:t>
      </w:r>
      <w:r>
        <w:rPr>
          <w:sz w:val="24"/>
          <w:szCs w:val="24"/>
        </w:rPr>
        <w:t>ekteki şekilde değişiklik yapılmasına</w:t>
      </w:r>
      <w:r>
        <w:rPr>
          <w:color w:val="000000"/>
          <w:sz w:val="24"/>
          <w:szCs w:val="24"/>
          <w:lang w:eastAsia="x-none"/>
        </w:rPr>
        <w:t xml:space="preserve"> oybirliği ile karar verildi.</w:t>
      </w:r>
      <w:bookmarkEnd w:id="3"/>
    </w:p>
    <w:p w:rsidR="007F047F" w:rsidRDefault="007F047F" w:rsidP="007F047F">
      <w:pPr>
        <w:shd w:val="clear" w:color="auto" w:fill="FFFFFF"/>
        <w:spacing w:after="120"/>
        <w:jc w:val="both"/>
        <w:textAlignment w:val="baseline"/>
        <w:rPr>
          <w:b/>
          <w:sz w:val="24"/>
          <w:szCs w:val="24"/>
          <w:lang w:eastAsia="x-none"/>
        </w:rPr>
      </w:pPr>
      <w:bookmarkStart w:id="4" w:name="_Hlk154764405"/>
      <w:r w:rsidRPr="00A6055F">
        <w:rPr>
          <w:b/>
          <w:color w:val="000000"/>
          <w:sz w:val="24"/>
          <w:szCs w:val="24"/>
          <w:u w:val="single"/>
        </w:rPr>
        <w:t>KARAR</w:t>
      </w:r>
      <w:r>
        <w:rPr>
          <w:b/>
          <w:color w:val="000000"/>
          <w:sz w:val="24"/>
          <w:szCs w:val="24"/>
          <w:u w:val="single"/>
        </w:rPr>
        <w:t xml:space="preserve"> 7</w:t>
      </w:r>
      <w:r>
        <w:rPr>
          <w:b/>
          <w:sz w:val="24"/>
          <w:szCs w:val="24"/>
        </w:rPr>
        <w:t xml:space="preserve">- </w:t>
      </w:r>
      <w:r w:rsidRPr="00727433">
        <w:rPr>
          <w:color w:val="000000"/>
          <w:sz w:val="24"/>
          <w:szCs w:val="24"/>
          <w:lang w:eastAsia="x-none"/>
        </w:rPr>
        <w:t>Araştırma Üniversitesi Kriterleri bağlamında Üniversitemiz birimlerin</w:t>
      </w:r>
      <w:r>
        <w:rPr>
          <w:color w:val="000000"/>
          <w:sz w:val="24"/>
          <w:szCs w:val="24"/>
          <w:lang w:eastAsia="x-none"/>
        </w:rPr>
        <w:t>in hazırladığı sunumlara ilişkin konu incelendi.</w:t>
      </w:r>
    </w:p>
    <w:p w:rsidR="007F047F" w:rsidRPr="00A05E49" w:rsidRDefault="007F047F" w:rsidP="007F047F">
      <w:pPr>
        <w:shd w:val="clear" w:color="auto" w:fill="FFFFFF"/>
        <w:spacing w:after="120"/>
        <w:jc w:val="both"/>
        <w:textAlignment w:val="baseline"/>
        <w:rPr>
          <w:b/>
          <w:sz w:val="24"/>
          <w:szCs w:val="24"/>
          <w:lang w:eastAsia="x-none"/>
        </w:rPr>
      </w:pPr>
      <w:r w:rsidRPr="000051A8">
        <w:rPr>
          <w:b/>
          <w:sz w:val="24"/>
          <w:szCs w:val="24"/>
          <w:lang w:eastAsia="x-none"/>
        </w:rPr>
        <w:t>Görüşmeler sonunda;</w:t>
      </w:r>
    </w:p>
    <w:p w:rsidR="007F047F" w:rsidRPr="00D94EEA" w:rsidRDefault="007F047F" w:rsidP="007F047F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  <w:r w:rsidRPr="00D74694">
        <w:rPr>
          <w:sz w:val="24"/>
          <w:szCs w:val="24"/>
          <w:lang w:eastAsia="x-none"/>
        </w:rPr>
        <w:t>Araştırma Üniversitesi Kriterleri bağlamında Üniversitemiz birimleri</w:t>
      </w:r>
      <w:r>
        <w:rPr>
          <w:sz w:val="24"/>
          <w:szCs w:val="24"/>
          <w:lang w:eastAsia="x-none"/>
        </w:rPr>
        <w:t xml:space="preserve"> tarafından gerçekleştirilecek sunumların ertelenmesine oy birliğiyle karar verildi.</w:t>
      </w:r>
      <w:r w:rsidRPr="00D74694">
        <w:rPr>
          <w:sz w:val="24"/>
          <w:szCs w:val="24"/>
          <w:lang w:eastAsia="x-none"/>
        </w:rPr>
        <w:t xml:space="preserve"> </w:t>
      </w:r>
    </w:p>
    <w:bookmarkEnd w:id="4"/>
    <w:p w:rsidR="007F047F" w:rsidRDefault="007F047F" w:rsidP="00E4757D">
      <w:pPr>
        <w:jc w:val="both"/>
        <w:rPr>
          <w:sz w:val="24"/>
          <w:szCs w:val="24"/>
        </w:rPr>
      </w:pPr>
    </w:p>
    <w:p w:rsidR="00045F8B" w:rsidRPr="00CF13B0" w:rsidRDefault="00045F8B" w:rsidP="00CF13B0">
      <w:pPr>
        <w:spacing w:before="120" w:line="360" w:lineRule="auto"/>
        <w:jc w:val="both"/>
        <w:rPr>
          <w:color w:val="000000"/>
          <w:sz w:val="24"/>
          <w:szCs w:val="24"/>
          <w:lang w:eastAsia="x-none"/>
        </w:rPr>
      </w:pPr>
    </w:p>
    <w:p w:rsidR="0030380F" w:rsidRDefault="0030380F" w:rsidP="00CF13B0">
      <w:pPr>
        <w:spacing w:before="120" w:line="276" w:lineRule="auto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0380F" w:rsidRDefault="0030380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0380F" w:rsidRDefault="0030380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0380F" w:rsidRDefault="0030380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0380F" w:rsidRDefault="0030380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E34599" w:rsidRDefault="00E3459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60190B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469"/>
      </w:tblGrid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486B6E">
        <w:trPr>
          <w:trHeight w:val="315"/>
        </w:trPr>
        <w:tc>
          <w:tcPr>
            <w:tcW w:w="4962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08A1" w:rsidRDefault="00E108A1" w:rsidP="00E108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C1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2151">
              <w:rPr>
                <w:rFonts w:ascii="Times New Roman" w:hAnsi="Times New Roman"/>
                <w:sz w:val="24"/>
                <w:szCs w:val="24"/>
              </w:rPr>
              <w:t>Sibel YEŞİLDERE İMRE</w:t>
            </w:r>
          </w:p>
          <w:p w:rsidR="00E108A1" w:rsidRDefault="00796364" w:rsidP="00E108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DA10C0" w:rsidRDefault="00DA10C0" w:rsidP="001C07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2838" w:rsidRDefault="00E6266A" w:rsidP="00B12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741654" w:rsidRDefault="006028AF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12838" w:rsidRDefault="00EA25DB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8F59B9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F59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Aliye AKCALI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B12838" w:rsidRDefault="00B1283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5215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  <w:p w:rsidR="00E108A1" w:rsidRDefault="00E108A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9A7C82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Pr="00410401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7D15B3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2566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569BF" w:rsidRDefault="008569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33CA" w:rsidRDefault="001333C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33CA" w:rsidRPr="00410401" w:rsidRDefault="001333C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1607E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8AC" w:rsidRDefault="002C767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A5171">
              <w:rPr>
                <w:rFonts w:ascii="Times New Roman" w:hAnsi="Times New Roman"/>
                <w:color w:val="000000"/>
                <w:sz w:val="24"/>
                <w:szCs w:val="24"/>
              </w:rPr>
              <w:t>Özlem ÇAKIR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E6266A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23A62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7D15B3" w:rsidRPr="00410401" w:rsidRDefault="007D15B3" w:rsidP="00E268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DB4066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DB40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34599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469" w:type="dxa"/>
          </w:tcPr>
          <w:p w:rsidR="007D15B3" w:rsidRDefault="006E6D87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E627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063AF">
              <w:rPr>
                <w:rFonts w:ascii="Times New Roman" w:hAnsi="Times New Roman"/>
                <w:color w:val="000000"/>
                <w:sz w:val="24"/>
                <w:szCs w:val="24"/>
              </w:rPr>
              <w:t>Azize AYOL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5598C">
              <w:rPr>
                <w:rFonts w:ascii="Times New Roman" w:hAnsi="Times New Roman"/>
                <w:color w:val="000000"/>
                <w:sz w:val="24"/>
                <w:szCs w:val="24"/>
              </w:rPr>
              <w:t>Ebru GÜNLÜ KÜÇÜKALTAN</w:t>
            </w:r>
          </w:p>
        </w:tc>
        <w:tc>
          <w:tcPr>
            <w:tcW w:w="4469" w:type="dxa"/>
          </w:tcPr>
          <w:p w:rsidR="007D15B3" w:rsidRPr="00410401" w:rsidRDefault="0085215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0753">
              <w:rPr>
                <w:rFonts w:ascii="Times New Roman" w:hAnsi="Times New Roman"/>
                <w:color w:val="000000"/>
                <w:sz w:val="24"/>
                <w:szCs w:val="24"/>
              </w:rPr>
              <w:t>Fethi ARSLAN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1607E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3F221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5600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Başak HAN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6F6F07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Gözde TÜRKÖZ BAKIRCI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7162ED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</w:t>
            </w:r>
            <w:r w:rsidR="00953FF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53F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9E105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75600F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56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410401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87D44" w:rsidRDefault="00C17CA3" w:rsidP="00887D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0753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EB55C6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Cansu ÇELEBİ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436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5156C6" w:rsidRDefault="003F221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23A62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C17CA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Arzu ATIL</w:t>
            </w:r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9A5AFF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738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Ali ÖKTEM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64CE" w:rsidRPr="00410401" w:rsidRDefault="001164CE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1607E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164D6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  <w:p w:rsidR="00412A17" w:rsidRPr="00410401" w:rsidRDefault="00402F9B" w:rsidP="006164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Pr="00E92BF9" w:rsidRDefault="00DA730A" w:rsidP="0074165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2BF9">
              <w:rPr>
                <w:rFonts w:ascii="Times New Roman" w:hAnsi="Times New Roman"/>
                <w:sz w:val="24"/>
                <w:szCs w:val="24"/>
              </w:rPr>
              <w:t>Prof.</w:t>
            </w:r>
            <w:r w:rsidR="00741654" w:rsidRPr="00E92BF9">
              <w:rPr>
                <w:rFonts w:ascii="Times New Roman" w:hAnsi="Times New Roman"/>
                <w:sz w:val="24"/>
                <w:szCs w:val="24"/>
              </w:rPr>
              <w:t>Dr</w:t>
            </w:r>
            <w:proofErr w:type="spellEnd"/>
            <w:r w:rsidR="00741654" w:rsidRPr="00E92B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874EC">
              <w:rPr>
                <w:rFonts w:ascii="Times New Roman" w:hAnsi="Times New Roman"/>
                <w:sz w:val="24"/>
                <w:szCs w:val="24"/>
              </w:rPr>
              <w:t>Asuman ALTAY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43F6E" w:rsidRPr="00410401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Pr="00410401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Muharrem Kemal ÖZFIRAT</w:t>
            </w:r>
          </w:p>
        </w:tc>
        <w:tc>
          <w:tcPr>
            <w:tcW w:w="4469" w:type="dxa"/>
          </w:tcPr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758BD" w:rsidRDefault="002758B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3E55BF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C09CA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  <w:tc>
          <w:tcPr>
            <w:tcW w:w="4469" w:type="dxa"/>
          </w:tcPr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DB7B8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932" w:rsidRDefault="00E2693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6D48D7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469" w:type="dxa"/>
          </w:tcPr>
          <w:p w:rsidR="00741654" w:rsidRPr="00410401" w:rsidRDefault="00AC3E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</w:t>
            </w:r>
          </w:p>
        </w:tc>
      </w:tr>
      <w:tr w:rsidR="00741654" w:rsidRPr="00C479F0" w:rsidTr="00486B6E">
        <w:trPr>
          <w:trHeight w:val="1399"/>
        </w:trPr>
        <w:tc>
          <w:tcPr>
            <w:tcW w:w="4962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Pr="00410401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Seçil SİGALI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Pr="00410401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Pr="00941D4F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741654" w:rsidRDefault="00DC044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941D4F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30BA" w:rsidRDefault="001F30BA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741654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758BD" w:rsidRDefault="002758BD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795F" w:rsidRDefault="00FC795F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Pr="00941D4F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603E3B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41654" w:rsidRPr="00941D4F" w:rsidRDefault="00741654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B3E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758BD" w:rsidRDefault="002758BD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795F" w:rsidRDefault="00FC795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Pr="00941D4F" w:rsidRDefault="008F556D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427BCB" w:rsidRPr="00941D4F" w:rsidRDefault="00E909A4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941D4F" w:rsidRPr="00941D4F" w:rsidRDefault="00941D4F" w:rsidP="00174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48A8" w:rsidRPr="00742F5C" w:rsidRDefault="00F948A8" w:rsidP="00742F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6164D6" w:rsidRDefault="006164D6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55C6" w:rsidRDefault="00EB55C6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55C6" w:rsidRDefault="00EB55C6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7A6E6C" w:rsidRDefault="007A6E6C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9417EF" w:rsidRPr="00941D4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E909A4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55C6" w:rsidRDefault="00EB55C6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55C6" w:rsidRDefault="00EB55C6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DB5213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96F19" w:rsidRPr="00941D4F" w:rsidRDefault="00696F19" w:rsidP="009417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Pr="00941D4F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DB5213" w:rsidRPr="00941D4F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5213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Hayat ZENGİN ÇELİK</w:t>
            </w:r>
          </w:p>
          <w:p w:rsidR="0051717C" w:rsidRDefault="0051717C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>Tolga ŞAHİN</w:t>
            </w: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Semih KÜÇÜKGÜÇLÜ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  <w:r w:rsidR="001A40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55C6" w:rsidRDefault="00EB55C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55C6" w:rsidRDefault="00EB55C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73F8" w:rsidRDefault="005B73F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5B73F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Umut KAFADAR</w:t>
            </w:r>
          </w:p>
          <w:p w:rsidR="005B73F8" w:rsidRDefault="005B73F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Öğrenci Konseyi Başkanı</w:t>
            </w: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55C6" w:rsidRDefault="00EB55C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73F8" w:rsidRDefault="005B73F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Pr="00941D4F" w:rsidRDefault="001A400D" w:rsidP="001A40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741654" w:rsidRPr="00941D4F" w:rsidRDefault="001A400D" w:rsidP="008D57A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Pr="00941D4F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                                    </w:t>
            </w:r>
          </w:p>
          <w:p w:rsidR="00E23FE9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73DEA" w:rsidRDefault="00873DE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7528" w:rsidRDefault="005B752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204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Emir ÖZEREN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75EA6" w:rsidRDefault="00E75EA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EEF" w:rsidRDefault="00D37EE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55C6" w:rsidRDefault="00EB55C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Kadri KULUALP                                     </w:t>
            </w: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Pr="00941D4F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Pr="00941D4F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134" w:rsidRDefault="00923134" w:rsidP="00404549">
      <w:pPr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CC4797">
      <w:rPr>
        <w:b/>
        <w:sz w:val="22"/>
        <w:szCs w:val="22"/>
      </w:rPr>
      <w:t>6</w:t>
    </w:r>
    <w:r w:rsidR="00F15952">
      <w:rPr>
        <w:b/>
        <w:sz w:val="22"/>
        <w:szCs w:val="22"/>
      </w:rPr>
      <w:t>8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132554">
      <w:rPr>
        <w:b/>
        <w:i/>
        <w:sz w:val="22"/>
        <w:szCs w:val="22"/>
      </w:rPr>
      <w:t>2</w:t>
    </w:r>
    <w:r w:rsidR="00F15952">
      <w:rPr>
        <w:b/>
        <w:i/>
        <w:sz w:val="22"/>
        <w:szCs w:val="22"/>
      </w:rPr>
      <w:t>9</w:t>
    </w:r>
    <w:r w:rsidR="001739E8">
      <w:rPr>
        <w:b/>
        <w:i/>
        <w:sz w:val="22"/>
        <w:szCs w:val="22"/>
      </w:rPr>
      <w:t>.1</w:t>
    </w:r>
    <w:r w:rsidR="006E7D20">
      <w:rPr>
        <w:b/>
        <w:i/>
        <w:sz w:val="22"/>
        <w:szCs w:val="22"/>
      </w:rPr>
      <w:t>2</w:t>
    </w:r>
    <w:r w:rsidR="00D84714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CC4797">
      <w:rPr>
        <w:b/>
        <w:sz w:val="24"/>
        <w:szCs w:val="24"/>
      </w:rPr>
      <w:t>6</w:t>
    </w:r>
    <w:r w:rsidR="00DF3C3A">
      <w:rPr>
        <w:b/>
        <w:sz w:val="24"/>
        <w:szCs w:val="24"/>
      </w:rPr>
      <w:t>6</w:t>
    </w:r>
    <w:r>
      <w:t xml:space="preserve">                                                             </w:t>
    </w:r>
    <w:r w:rsidR="000A7D4F">
      <w:rPr>
        <w:b/>
        <w:i/>
        <w:sz w:val="24"/>
        <w:szCs w:val="24"/>
      </w:rPr>
      <w:t>15</w:t>
    </w:r>
    <w:r w:rsidR="001739E8">
      <w:rPr>
        <w:b/>
        <w:i/>
        <w:sz w:val="24"/>
        <w:szCs w:val="24"/>
      </w:rPr>
      <w:t>.1</w:t>
    </w:r>
    <w:r w:rsidR="006E7D20">
      <w:rPr>
        <w:b/>
        <w:i/>
        <w:sz w:val="24"/>
        <w:szCs w:val="24"/>
      </w:rPr>
      <w:t>2</w:t>
    </w:r>
    <w:r w:rsidRPr="00687D9A">
      <w:rPr>
        <w:b/>
        <w:i/>
        <w:sz w:val="24"/>
        <w:szCs w:val="24"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03B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764AA2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9C646D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B3F0330"/>
    <w:multiLevelType w:val="hybridMultilevel"/>
    <w:tmpl w:val="574A058C"/>
    <w:lvl w:ilvl="0" w:tplc="0ED209F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C1981"/>
    <w:multiLevelType w:val="hybridMultilevel"/>
    <w:tmpl w:val="4FF6E416"/>
    <w:lvl w:ilvl="0" w:tplc="DF344970">
      <w:start w:val="1"/>
      <w:numFmt w:val="decimal"/>
      <w:lvlText w:val="%1-"/>
      <w:lvlJc w:val="left"/>
      <w:pPr>
        <w:ind w:left="720" w:hanging="360"/>
      </w:pPr>
      <w:rPr>
        <w:rFonts w:eastAsia="Arial Unicode MS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5057F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3D02271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B7F72D6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0785825"/>
    <w:multiLevelType w:val="hybridMultilevel"/>
    <w:tmpl w:val="3014FBA8"/>
    <w:lvl w:ilvl="0" w:tplc="147C570C">
      <w:start w:val="1"/>
      <w:numFmt w:val="decimal"/>
      <w:lvlText w:val="%1)"/>
      <w:lvlJc w:val="left"/>
      <w:pPr>
        <w:ind w:left="862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582" w:hanging="360"/>
      </w:pPr>
    </w:lvl>
    <w:lvl w:ilvl="2" w:tplc="041F001B">
      <w:start w:val="1"/>
      <w:numFmt w:val="lowerRoman"/>
      <w:lvlText w:val="%3."/>
      <w:lvlJc w:val="right"/>
      <w:pPr>
        <w:ind w:left="2302" w:hanging="180"/>
      </w:pPr>
    </w:lvl>
    <w:lvl w:ilvl="3" w:tplc="041F000F">
      <w:start w:val="1"/>
      <w:numFmt w:val="decimal"/>
      <w:lvlText w:val="%4."/>
      <w:lvlJc w:val="left"/>
      <w:pPr>
        <w:ind w:left="3022" w:hanging="360"/>
      </w:pPr>
    </w:lvl>
    <w:lvl w:ilvl="4" w:tplc="041F0019">
      <w:start w:val="1"/>
      <w:numFmt w:val="lowerLetter"/>
      <w:lvlText w:val="%5."/>
      <w:lvlJc w:val="left"/>
      <w:pPr>
        <w:ind w:left="3742" w:hanging="360"/>
      </w:pPr>
    </w:lvl>
    <w:lvl w:ilvl="5" w:tplc="041F001B">
      <w:start w:val="1"/>
      <w:numFmt w:val="lowerRoman"/>
      <w:lvlText w:val="%6."/>
      <w:lvlJc w:val="right"/>
      <w:pPr>
        <w:ind w:left="4462" w:hanging="180"/>
      </w:pPr>
    </w:lvl>
    <w:lvl w:ilvl="6" w:tplc="041F000F">
      <w:start w:val="1"/>
      <w:numFmt w:val="decimal"/>
      <w:lvlText w:val="%7."/>
      <w:lvlJc w:val="left"/>
      <w:pPr>
        <w:ind w:left="5182" w:hanging="360"/>
      </w:pPr>
    </w:lvl>
    <w:lvl w:ilvl="7" w:tplc="041F0019">
      <w:start w:val="1"/>
      <w:numFmt w:val="lowerLetter"/>
      <w:lvlText w:val="%8."/>
      <w:lvlJc w:val="left"/>
      <w:pPr>
        <w:ind w:left="5902" w:hanging="360"/>
      </w:pPr>
    </w:lvl>
    <w:lvl w:ilvl="8" w:tplc="041F001B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623132D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72B3977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618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28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8FB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914"/>
    <w:rsid w:val="00EF29C0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1857"/>
    <o:shapelayout v:ext="edit">
      <o:idmap v:ext="edit" data="1"/>
    </o:shapelayout>
  </w:shapeDefaults>
  <w:decimalSymbol w:val=","/>
  <w:listSeparator w:val=";"/>
  <w14:docId w14:val="13D49448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92EA6-C3EE-494D-BCD2-59172189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1997</TotalTime>
  <Pages>10</Pages>
  <Words>855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Zübeyde Ceylan Çakmak</cp:lastModifiedBy>
  <cp:revision>939</cp:revision>
  <cp:lastPrinted>2023-12-29T10:37:00Z</cp:lastPrinted>
  <dcterms:created xsi:type="dcterms:W3CDTF">2023-05-22T07:08:00Z</dcterms:created>
  <dcterms:modified xsi:type="dcterms:W3CDTF">2023-12-29T15:39:00Z</dcterms:modified>
</cp:coreProperties>
</file>